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492" w:rsidRDefault="00F9749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A2F41" w:rsidRDefault="004642E1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iCs/>
          <w:lang w:eastAsia="ru-RU"/>
        </w:rPr>
        <w:br/>
        <w:t xml:space="preserve">к распоряжению администрации </w:t>
      </w:r>
    </w:p>
    <w:p w:rsidR="006A2F41" w:rsidRDefault="004642E1">
      <w:pPr>
        <w:tabs>
          <w:tab w:val="left" w:pos="8355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Бердюжского муниципального района </w:t>
      </w:r>
    </w:p>
    <w:p w:rsidR="006A2F41" w:rsidRPr="009420B7" w:rsidRDefault="004642E1">
      <w:pPr>
        <w:tabs>
          <w:tab w:val="left" w:pos="8355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iCs/>
          <w:color w:val="auto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«Об утверждении муниципальной программы «Основные направления развития физической культуры и спорта в Бердюжс</w:t>
      </w:r>
      <w:r w:rsidR="00D0693F">
        <w:rPr>
          <w:rFonts w:ascii="Times New Roman" w:eastAsia="Times New Roman" w:hAnsi="Times New Roman" w:cs="Times New Roman"/>
          <w:i/>
          <w:iCs/>
          <w:lang w:eastAsia="ru-RU"/>
        </w:rPr>
        <w:t xml:space="preserve">ком муниципальном районе на </w:t>
      </w:r>
      <w:r w:rsidR="00D0693F" w:rsidRPr="009420B7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 xml:space="preserve">2021-2023 </w:t>
      </w:r>
      <w:r w:rsidRPr="009420B7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 xml:space="preserve">годы»» </w:t>
      </w:r>
    </w:p>
    <w:p w:rsidR="006A2F41" w:rsidRPr="00D0693F" w:rsidRDefault="004642E1">
      <w:pPr>
        <w:tabs>
          <w:tab w:val="left" w:pos="8355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FF0000"/>
          <w:lang w:eastAsia="ru-RU"/>
        </w:rPr>
      </w:pPr>
      <w:r w:rsidRPr="009420B7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 xml:space="preserve">                                                                                   </w:t>
      </w:r>
      <w:r w:rsidR="009420B7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 xml:space="preserve">                     от «_____» ___________ 2020г.  №____</w:t>
      </w:r>
      <w:r w:rsidRPr="00D0693F">
        <w:rPr>
          <w:rFonts w:ascii="Times New Roman" w:eastAsia="Times New Roman" w:hAnsi="Times New Roman" w:cs="Times New Roman"/>
          <w:i/>
          <w:iCs/>
          <w:color w:val="FF0000"/>
          <w:lang w:eastAsia="ru-RU"/>
        </w:rPr>
        <w:t xml:space="preserve"> </w:t>
      </w:r>
    </w:p>
    <w:p w:rsidR="006A2F41" w:rsidRDefault="006A2F41">
      <w:pPr>
        <w:tabs>
          <w:tab w:val="left" w:pos="8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4642E1">
      <w:pPr>
        <w:pStyle w:val="af1"/>
        <w:spacing w:beforeAutospacing="0" w:after="0" w:afterAutospacing="0"/>
        <w:jc w:val="center"/>
        <w:rPr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Комитет по культуре, спорту и молодежной политике администрации Бердюжского муниципального района</w:t>
      </w: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4642E1">
      <w:pPr>
        <w:pStyle w:val="af1"/>
        <w:spacing w:beforeAutospacing="0" w:after="0" w:afterAutospacing="0"/>
        <w:jc w:val="center"/>
      </w:pPr>
      <w:r>
        <w:rPr>
          <w:rFonts w:eastAsiaTheme="minorEastAsia"/>
          <w:b/>
          <w:bCs/>
          <w:color w:val="000000" w:themeColor="text1"/>
          <w:sz w:val="72"/>
          <w:szCs w:val="72"/>
        </w:rPr>
        <w:t>Муниципальная программа</w:t>
      </w: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4642E1">
      <w:pPr>
        <w:pStyle w:val="af1"/>
        <w:spacing w:beforeAutospacing="0" w:after="0" w:afterAutospacing="0"/>
        <w:jc w:val="center"/>
        <w:rPr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«Основные направления развития физической культуры и спорта</w:t>
      </w:r>
    </w:p>
    <w:p w:rsidR="006A2F41" w:rsidRDefault="00D95FD5">
      <w:pPr>
        <w:pStyle w:val="af1"/>
        <w:spacing w:beforeAutospacing="0" w:after="0" w:afterAutospacing="0"/>
        <w:jc w:val="center"/>
      </w:pPr>
      <w:r>
        <w:rPr>
          <w:rFonts w:eastAsiaTheme="minorEastAsia"/>
          <w:color w:val="000000" w:themeColor="text1"/>
          <w:sz w:val="32"/>
          <w:szCs w:val="32"/>
        </w:rPr>
        <w:t xml:space="preserve"> в Бердюжском муниципальном</w:t>
      </w:r>
      <w:r w:rsidR="004642E1">
        <w:rPr>
          <w:rFonts w:eastAsiaTheme="minorEastAsia"/>
          <w:color w:val="000000" w:themeColor="text1"/>
          <w:sz w:val="32"/>
          <w:szCs w:val="32"/>
        </w:rPr>
        <w:t xml:space="preserve"> районе </w:t>
      </w:r>
      <w:r w:rsidR="00D0693F" w:rsidRPr="009420B7">
        <w:rPr>
          <w:rFonts w:eastAsiaTheme="minorEastAsia"/>
          <w:color w:val="auto"/>
          <w:sz w:val="32"/>
          <w:szCs w:val="32"/>
        </w:rPr>
        <w:t>на 2021</w:t>
      </w:r>
      <w:r w:rsidR="004642E1" w:rsidRPr="009420B7">
        <w:rPr>
          <w:rFonts w:eastAsiaTheme="minorEastAsia"/>
          <w:color w:val="auto"/>
          <w:sz w:val="32"/>
          <w:szCs w:val="32"/>
        </w:rPr>
        <w:t>- 202</w:t>
      </w:r>
      <w:r w:rsidR="00D0693F" w:rsidRPr="009420B7">
        <w:rPr>
          <w:rFonts w:eastAsiaTheme="minorEastAsia"/>
          <w:color w:val="auto"/>
          <w:sz w:val="32"/>
          <w:szCs w:val="32"/>
        </w:rPr>
        <w:t>3</w:t>
      </w:r>
      <w:r w:rsidR="004642E1">
        <w:rPr>
          <w:rFonts w:eastAsiaTheme="minorEastAsia"/>
          <w:color w:val="000000" w:themeColor="text1"/>
          <w:sz w:val="32"/>
          <w:szCs w:val="32"/>
        </w:rPr>
        <w:t xml:space="preserve"> годы»</w:t>
      </w:r>
    </w:p>
    <w:p w:rsidR="006A2F41" w:rsidRDefault="006A2F41">
      <w:pPr>
        <w:tabs>
          <w:tab w:val="left" w:pos="8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8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F41" w:rsidRDefault="006A2F41">
      <w:pPr>
        <w:tabs>
          <w:tab w:val="left" w:pos="420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F41" w:rsidRDefault="006A2F41">
      <w:pPr>
        <w:tabs>
          <w:tab w:val="left" w:pos="420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F41" w:rsidRDefault="004642E1">
      <w:pPr>
        <w:tabs>
          <w:tab w:val="left" w:pos="4203"/>
        </w:tabs>
        <w:spacing w:after="0" w:line="240" w:lineRule="auto"/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Паспорт муниципальной программы </w:t>
      </w:r>
    </w:p>
    <w:p w:rsidR="006A2F41" w:rsidRDefault="004642E1">
      <w:pPr>
        <w:tabs>
          <w:tab w:val="left" w:pos="356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«Основные направления развития физической культуры и спорта в </w:t>
      </w:r>
    </w:p>
    <w:p w:rsidR="006A2F41" w:rsidRDefault="004642E1">
      <w:pPr>
        <w:tabs>
          <w:tab w:val="left" w:pos="3567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Бердюжс</w:t>
      </w:r>
      <w:r w:rsidR="00D069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ком муниципальном районе на </w:t>
      </w:r>
      <w:r w:rsidR="00D0693F" w:rsidRPr="009420B7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ru-RU"/>
        </w:rPr>
        <w:t>2021-2023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годы»</w:t>
      </w:r>
    </w:p>
    <w:p w:rsidR="006A2F41" w:rsidRDefault="006A2F41">
      <w:pPr>
        <w:tabs>
          <w:tab w:val="left" w:pos="3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f2"/>
        <w:tblW w:w="9711" w:type="dxa"/>
        <w:tblInd w:w="-95" w:type="dxa"/>
        <w:tblCellMar>
          <w:left w:w="13" w:type="dxa"/>
        </w:tblCellMar>
        <w:tblLook w:val="01E0" w:firstRow="1" w:lastRow="1" w:firstColumn="1" w:lastColumn="1" w:noHBand="0" w:noVBand="0"/>
      </w:tblPr>
      <w:tblGrid>
        <w:gridCol w:w="3399"/>
        <w:gridCol w:w="6312"/>
      </w:tblGrid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и номер принятия правового акта о разработке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Распоряжение администрации Бердюжского муниципального района от 30.09.2013 № 182 р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утверждении Положения о порядке разработки, утверждения и выполнения муниципальных Программ»       </w:t>
            </w:r>
          </w:p>
        </w:tc>
      </w:tr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и номер правового акта об утверждении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F97492" w:rsidRPr="009420B7" w:rsidRDefault="004642E1" w:rsidP="00D95FD5">
            <w:pPr>
              <w:tabs>
                <w:tab w:val="left" w:pos="569"/>
                <w:tab w:val="left" w:pos="3567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Распоряжение администрации Бердюжского муниципального района 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от</w:t>
            </w:r>
            <w:r w:rsidR="00F97492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9420B7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«____» __________2020</w:t>
            </w:r>
            <w:r w:rsidR="00F97492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г.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9420B7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№_____</w:t>
            </w:r>
          </w:p>
          <w:p w:rsidR="006A2F41" w:rsidRDefault="004642E1" w:rsidP="00D95FD5">
            <w:pPr>
              <w:tabs>
                <w:tab w:val="left" w:pos="569"/>
                <w:tab w:val="left" w:pos="3567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 утверждени</w:t>
            </w:r>
            <w:r w:rsidR="00D95FD5">
              <w:rPr>
                <w:rFonts w:ascii="Times New Roman" w:eastAsia="Times New Roman" w:hAnsi="Times New Roman" w:cs="Times New Roman"/>
                <w:sz w:val="26"/>
                <w:szCs w:val="26"/>
              </w:rPr>
              <w:t>и муниципальной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F97492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 «Основные направления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развития физической культуры и спорта в Бердюжс</w:t>
            </w:r>
            <w:r w:rsidR="00D0693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 муниципальном районе на </w:t>
            </w:r>
            <w:r w:rsidR="00D0693F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2021-2023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оды»».</w:t>
            </w:r>
          </w:p>
        </w:tc>
      </w:tr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Генеральный заказчик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Бердюжского муниципального района </w:t>
            </w:r>
          </w:p>
        </w:tc>
      </w:tr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Разработчик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культуре, спорту и молодёжной политике администрации Бердюжского муниципального района</w:t>
            </w:r>
          </w:p>
        </w:tc>
      </w:tr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Pr="00D95FD5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95FD5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Цели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Pr="00D95FD5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5FD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1. Создание условий для массовых занятий физической культурой, спортом и формирования здорового образа жизни населения Бердюжского муниципального района.</w:t>
            </w:r>
          </w:p>
          <w:p w:rsidR="006A2F41" w:rsidRPr="008F038B" w:rsidRDefault="004642E1" w:rsidP="008F038B">
            <w:pPr>
              <w:tabs>
                <w:tab w:val="left" w:pos="3567"/>
              </w:tabs>
              <w:spacing w:after="0"/>
              <w:jc w:val="both"/>
              <w:rPr>
                <w:color w:val="000000" w:themeColor="text1"/>
              </w:rPr>
            </w:pPr>
            <w:r w:rsidRPr="00D95FD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2. Привлечение детей к систематическим занятиям спором, повышение их интереса к ведению активного образа жизни.</w:t>
            </w:r>
          </w:p>
        </w:tc>
      </w:tr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Задачи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Pr="00D95FD5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95FD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Повышение мотивации и интереса населения к регулярным занятиям физической культуры и спортом и ведению здорового образа жизни.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-Привлечение жителей района к систематическим занятиям физической культурой и спортом, популяризация здорового образа жизни, профилактика и предупреждение правонарушений среди детей и молодёжи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-Достижение учащимися высоких спортивных результатов в соревнованиях районного, областного, всероссийского уровня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-Подготовка спортивного резерва и повышение спортивного мастерства спортсменов Бердюжского района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-Строительство и ремонт спортивных сооружений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9749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системы подготовки и переподготовки физкультурных кадров.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-Формирование здорового образа жизни, профилактики асоциальных явлений и экстремизма в молодёжной среде.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-Повышения эффективности управления развитием физической культуры и спорта</w:t>
            </w:r>
          </w:p>
        </w:tc>
      </w:tr>
      <w:tr w:rsidR="006A2F41"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Сроки реализации Программы</w:t>
            </w: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Default="00D0693F">
            <w:pPr>
              <w:tabs>
                <w:tab w:val="left" w:pos="3567"/>
              </w:tabs>
              <w:spacing w:after="0"/>
              <w:jc w:val="both"/>
            </w:pP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2021</w:t>
            </w:r>
            <w:r w:rsidR="004642E1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-202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</w:t>
            </w:r>
            <w:r w:rsidR="004642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6A2F41">
        <w:trPr>
          <w:trHeight w:val="1704"/>
        </w:trPr>
        <w:tc>
          <w:tcPr>
            <w:tcW w:w="3399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Объём и источники финансирования Программы</w:t>
            </w:r>
          </w:p>
          <w:p w:rsidR="006A2F41" w:rsidRDefault="006A2F41">
            <w:pPr>
              <w:tabs>
                <w:tab w:val="left" w:pos="3567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11" w:type="dxa"/>
            <w:shd w:val="clear" w:color="auto" w:fill="auto"/>
            <w:tcMar>
              <w:left w:w="13" w:type="dxa"/>
            </w:tcMar>
          </w:tcPr>
          <w:p w:rsidR="006A2F41" w:rsidRPr="009420B7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Всего н</w:t>
            </w:r>
            <w:r w:rsidR="00D95FD5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а реализацию программы </w:t>
            </w:r>
            <w:r w:rsidR="00D43C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75552</w:t>
            </w:r>
            <w:r w:rsidR="00E35B03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,0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тыс. руб., в том числе по годам: </w:t>
            </w:r>
          </w:p>
          <w:p w:rsidR="006A2F41" w:rsidRPr="009420B7" w:rsidRDefault="00D0693F">
            <w:pPr>
              <w:tabs>
                <w:tab w:val="left" w:pos="1189"/>
              </w:tabs>
              <w:spacing w:after="0"/>
              <w:jc w:val="both"/>
              <w:rPr>
                <w:color w:val="auto"/>
              </w:rPr>
            </w:pP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2021</w:t>
            </w:r>
            <w:r w:rsidR="00D95FD5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год- </w:t>
            </w:r>
            <w:r w:rsidR="00D43C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24609</w:t>
            </w:r>
            <w:r w:rsidR="008F038B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,0</w:t>
            </w:r>
            <w:r w:rsidR="004642E1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тыс. руб.;</w:t>
            </w:r>
          </w:p>
          <w:p w:rsidR="006A2F41" w:rsidRPr="009420B7" w:rsidRDefault="00D0693F">
            <w:pPr>
              <w:tabs>
                <w:tab w:val="left" w:pos="1189"/>
              </w:tabs>
              <w:spacing w:after="0"/>
              <w:jc w:val="both"/>
              <w:rPr>
                <w:color w:val="auto"/>
              </w:rPr>
            </w:pP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2022</w:t>
            </w:r>
            <w:r w:rsidR="00D95FD5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год- </w:t>
            </w:r>
            <w:r w:rsidR="00D43C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25265</w:t>
            </w:r>
            <w:r w:rsidR="008F038B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,0</w:t>
            </w:r>
            <w:r w:rsidR="004642E1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тыс. руб.;</w:t>
            </w:r>
          </w:p>
          <w:p w:rsidR="006A2F41" w:rsidRPr="009420B7" w:rsidRDefault="00D0693F" w:rsidP="009420B7">
            <w:pPr>
              <w:tabs>
                <w:tab w:val="left" w:pos="1189"/>
              </w:tabs>
              <w:spacing w:after="0"/>
              <w:jc w:val="both"/>
              <w:rPr>
                <w:color w:val="auto"/>
              </w:rPr>
            </w:pPr>
            <w:r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2023</w:t>
            </w:r>
            <w:r w:rsidR="00D95FD5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год- </w:t>
            </w:r>
            <w:r w:rsidR="00D43C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25678</w:t>
            </w:r>
            <w:r w:rsidR="008F038B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,0</w:t>
            </w:r>
            <w:r w:rsidR="004642E1" w:rsidRPr="009420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тыс. руб.</w:t>
            </w:r>
          </w:p>
        </w:tc>
      </w:tr>
      <w:tr w:rsidR="006A2F41">
        <w:trPr>
          <w:trHeight w:val="1704"/>
        </w:trPr>
        <w:tc>
          <w:tcPr>
            <w:tcW w:w="3399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3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6311" w:type="dxa"/>
            <w:tcBorders>
              <w:top w:val="nil"/>
            </w:tcBorders>
            <w:shd w:val="clear" w:color="auto" w:fill="auto"/>
            <w:tcMar>
              <w:left w:w="13" w:type="dxa"/>
            </w:tcMar>
          </w:tcPr>
          <w:p w:rsidR="006A2F41" w:rsidRPr="00D95FD5" w:rsidRDefault="004642E1">
            <w:pPr>
              <w:tabs>
                <w:tab w:val="left" w:pos="3567"/>
              </w:tabs>
              <w:spacing w:after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Увеличение доли населения Тюменской области, систематически занимающегося физической культурой и спортом (% от общей численности населения в возрасте от 3 до 79 лет) к концу 2022 года до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D95F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56,9%;</w:t>
            </w:r>
          </w:p>
          <w:p w:rsidR="006A2F41" w:rsidRDefault="004642E1">
            <w:pPr>
              <w:tabs>
                <w:tab w:val="left" w:pos="3567"/>
              </w:tabs>
              <w:spacing w:after="0"/>
              <w:jc w:val="both"/>
              <w:rPr>
                <w:rFonts w:ascii="Times New Roman" w:hAnsi="Times New Roman" w:cs="Times New Roman"/>
                <w:color w:val="8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уровня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инвалидов. </w:t>
            </w:r>
          </w:p>
        </w:tc>
      </w:tr>
    </w:tbl>
    <w:p w:rsidR="006A2F41" w:rsidRDefault="004642E1">
      <w:pPr>
        <w:tabs>
          <w:tab w:val="left" w:pos="3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95FD5" w:rsidRDefault="00D9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A2F41" w:rsidRDefault="004642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2. Правовое обоснование разработки муниципальной программы</w:t>
      </w:r>
    </w:p>
    <w:p w:rsidR="006A2F41" w:rsidRDefault="004642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6A2F41" w:rsidRDefault="004642E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Муниципальная программа «Основные направления развития физической культуры и спорта в Бердюжском муниципальном районе на</w:t>
      </w:r>
      <w:r w:rsidR="00D0693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D0693F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2021-2023</w:t>
      </w:r>
      <w:r w:rsidRPr="00D0693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(далее – Программа), разработана в соответствии:</w:t>
      </w:r>
    </w:p>
    <w:p w:rsidR="006A2F41" w:rsidRDefault="004642E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Федеральным законом от 06.10.2003 № 131- ФЗ </w:t>
      </w:r>
      <w:r w:rsidRPr="00D95F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(ред. от 01.05.2019 г.)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общих принципах организации местного самоуправления в Российской Федерации»;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Федеральным законом от 04.12.2007 № 329 – ФЗ «О физической культуре и спорте в Российской Федерации»;</w:t>
      </w:r>
    </w:p>
    <w:p w:rsidR="006A2F41" w:rsidRDefault="00464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Распоряжение Правительства РФ от 22 декабря 2017 г. № 2905-р «О разработке методических рекомендаций о применении нормативов и норм ресурсной обеспеченности населения, выраженных в натуральных показателях</w:t>
      </w:r>
    </w:p>
    <w:p w:rsidR="006A2F41" w:rsidRDefault="00464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 Распоряжение Правительства Российской Федерации от 07.08.2009   № 1101р «Об утверждении Стратегии развития физической культуры и спорта в Российской Федерации на период до 2020 года»;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 Уставом МО Бердюжский муниципальный район;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Положением о комитете по культуре, спорту и молодежной политике администрации Бердюжского муниципального района.</w:t>
      </w:r>
    </w:p>
    <w:p w:rsidR="006A2F41" w:rsidRDefault="006A2F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2F41" w:rsidRDefault="004642E1">
      <w:pPr>
        <w:tabs>
          <w:tab w:val="left" w:pos="3433"/>
          <w:tab w:val="left" w:pos="3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Характеристика проблемы</w:t>
      </w:r>
    </w:p>
    <w:p w:rsidR="006A2F41" w:rsidRDefault="006A2F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настоящее время решение задач экономического развития обусловлено возрастающей ролью отраслей социальной сферы. </w:t>
      </w:r>
    </w:p>
    <w:p w:rsidR="006A2F41" w:rsidRDefault="0046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Физкультура и спорт, наряду   с   образованием    и здравоохранением, являются важнейшей отраслью социальной сферы, отвечающей за здоровье населения и способствующей всестороннему развитию личности.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настоящее время имеется ряд проблем, влияющих на развитие физической культуры и спорта, требующих неотложного решения, в том числе: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недостаточное привлечение населения к регулярным занятиям физической культурой;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несоответствие уровня материальной базы и инфраструктуры физической культуры и спорта, задачам развития массового спорта, а также их моральный и физический износ;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недостаточное количество профессиональных тренерских кадров;</w:t>
      </w:r>
    </w:p>
    <w:p w:rsidR="006A2F41" w:rsidRDefault="004642E1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-недостаточный уровень активной пропаганды занятий физической культурой и спортом, как составляющей здорового образа жизни;</w:t>
      </w:r>
    </w:p>
    <w:p w:rsidR="006A2F41" w:rsidRDefault="004642E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Реализация муниципальной программы «Основные направления развития физической культуры и спорта в Бердюжском муниципальном районе на </w:t>
      </w:r>
      <w:r w:rsidR="00D0693F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2021</w:t>
      </w: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– 202</w:t>
      </w:r>
      <w:r w:rsidR="00D0693F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3</w:t>
      </w: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годы» (далее Программа) позволит решить указанные проблемы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максимально эффективном управлении бюджетными средствами.</w:t>
      </w:r>
    </w:p>
    <w:p w:rsidR="006A2F41" w:rsidRDefault="006A2F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2F41" w:rsidRDefault="004642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Основные программные мероприятия связаны с развитием массового спорта и включают в себя:</w:t>
      </w:r>
    </w:p>
    <w:p w:rsidR="006A2F41" w:rsidRDefault="004642E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физической культуры и спорта по месту жительства граждан;</w:t>
      </w:r>
    </w:p>
    <w:p w:rsidR="006A2F41" w:rsidRDefault="004642E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и модернизация спортивной инфраструктуры;</w:t>
      </w:r>
    </w:p>
    <w:p w:rsidR="006A2F41" w:rsidRDefault="004642E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пропаганды физической культуры и спорта;</w:t>
      </w:r>
    </w:p>
    <w:p w:rsidR="006A2F41" w:rsidRDefault="004642E1">
      <w:pPr>
        <w:tabs>
          <w:tab w:val="left" w:pos="21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привлечение детей к систематическим занятиям спортом, повышения их интереса к ведению активного здорового образа жизни;</w:t>
      </w:r>
    </w:p>
    <w:p w:rsidR="006A2F41" w:rsidRDefault="004642E1">
      <w:pPr>
        <w:tabs>
          <w:tab w:val="left" w:pos="21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осуществление физкультурно-оздоровительной и воспитательной работы среди детей, направленной на укрепление их здоровья и всестороннее физическое развитие;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A2F41" w:rsidRDefault="004642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осуществление мониторинга оценки проводимых мероприятий, динамики роста доли граждан Бердюжского муниципального района, систематически занимающихся физической культурой и спортом </w:t>
      </w:r>
    </w:p>
    <w:p w:rsidR="006A2F41" w:rsidRDefault="004642E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возможность адаптации мероприятий Программы к потребностям граждан и, при необходимости, их корректировки.                                                                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Административный риск реализации Программы представляет собой не выполнение в полном объёме исполнителями принятых по Программе финансовых обязательств и связан с неэффективным управлением Программой, которое может привести к невыполнению целей и задач Программы. Это может повлечь за собой: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срыв мероприятий и невыполнение целевых показателей;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неэффективное использование ресурсов;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повышение вероятности неконтролируемого влияния негативных факторов на реализацию Программы.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Способами ограничения административного риска являются: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усиление контроля за ходом выполнения программных мероприятий и совершенствование механизма текущего управления реализацией Программы;</w:t>
      </w:r>
    </w:p>
    <w:p w:rsidR="006A2F41" w:rsidRDefault="004642E1">
      <w:pPr>
        <w:tabs>
          <w:tab w:val="left" w:pos="687"/>
          <w:tab w:val="left" w:pos="4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своевременная корректировка мероприятий Программы;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A2F41" w:rsidRDefault="006A2F41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A2F41" w:rsidRDefault="004642E1" w:rsidP="00D95FD5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4.Основная цель и задачи программы</w:t>
      </w:r>
    </w:p>
    <w:p w:rsidR="006A2F41" w:rsidRDefault="004642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Целью Программы  является  создание условий для укрепления здоровья населения путём развития инфраструктуры спорта, популяризации массового спорта и приобщения различных слоёв населения к регулярным занятиям физической культурой и спортом,  привлечение детей к систематическим занятиям спортом, повышения их интереса к ведению активного здорового образа жизни, осуществление физкультурно-оздоровительной  и воспитательной работы среди детей, направленной на  укрепление их здоровья и всестороннее физическое развитие.</w:t>
      </w:r>
    </w:p>
    <w:p w:rsidR="006A2F41" w:rsidRDefault="004642E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Привлечение к занятию спортом несовершеннолетних, находящихся в трудной жизненной ситуации, в том числе детей-инвалидов, детей-сирот, детей оставшихся без попечения родителей, детей и подростков «группы особого внимания», состоящих на учёте в комиссии по делам несовершеннолетних.  </w:t>
      </w:r>
    </w:p>
    <w:p w:rsidR="006A2F41" w:rsidRDefault="0046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Style w:val="af2"/>
        <w:tblW w:w="9923" w:type="dxa"/>
        <w:tblInd w:w="-95" w:type="dxa"/>
        <w:tblCellMar>
          <w:left w:w="13" w:type="dxa"/>
        </w:tblCellMar>
        <w:tblLook w:val="01E0" w:firstRow="1" w:lastRow="1" w:firstColumn="1" w:lastColumn="1" w:noHBand="0" w:noVBand="0"/>
      </w:tblPr>
      <w:tblGrid>
        <w:gridCol w:w="516"/>
        <w:gridCol w:w="1897"/>
        <w:gridCol w:w="2115"/>
        <w:gridCol w:w="1908"/>
        <w:gridCol w:w="1620"/>
        <w:gridCol w:w="1867"/>
      </w:tblGrid>
      <w:tr w:rsidR="006A2F41">
        <w:tc>
          <w:tcPr>
            <w:tcW w:w="5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2F41" w:rsidRDefault="004642E1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89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21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Решаемые проблемы</w:t>
            </w:r>
          </w:p>
        </w:tc>
        <w:tc>
          <w:tcPr>
            <w:tcW w:w="1908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Ожидаемый социально – экономический эффект</w:t>
            </w:r>
          </w:p>
        </w:tc>
        <w:tc>
          <w:tcPr>
            <w:tcW w:w="1620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реализации мероприятий</w:t>
            </w:r>
          </w:p>
        </w:tc>
        <w:tc>
          <w:tcPr>
            <w:tcW w:w="186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(участники)</w:t>
            </w:r>
          </w:p>
        </w:tc>
      </w:tr>
      <w:tr w:rsidR="006A2F41">
        <w:tc>
          <w:tcPr>
            <w:tcW w:w="5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8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tabs>
                <w:tab w:val="left" w:pos="18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2F41">
        <w:tc>
          <w:tcPr>
            <w:tcW w:w="5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Развить инфраструктуру физической культуры и спорта.</w:t>
            </w:r>
          </w:p>
        </w:tc>
        <w:tc>
          <w:tcPr>
            <w:tcW w:w="21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Отставание уровня развития материально - технической базы физической культуры и спорта, в том числе в части создания условий для лиц с ограниченными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возможностями здоровья.</w:t>
            </w:r>
          </w:p>
        </w:tc>
        <w:tc>
          <w:tcPr>
            <w:tcW w:w="1908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Повышение уровня доступности спортивных сооружений для населения, в том числе для лиц с ограниченными возможностями                             здоровья.</w:t>
            </w:r>
          </w:p>
          <w:p w:rsidR="006A2F41" w:rsidRDefault="006A2F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F41" w:rsidRDefault="00464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</w:t>
            </w:r>
          </w:p>
          <w:p w:rsidR="006A2F41" w:rsidRDefault="00D0693F">
            <w:pPr>
              <w:spacing w:after="0"/>
              <w:jc w:val="center"/>
            </w:pPr>
            <w:r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2021</w:t>
            </w:r>
            <w:r w:rsidR="004642E1"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-202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4642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6A2F41" w:rsidRDefault="006A2F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физической культуры и спорта: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 ДО Бердюжского района «ДЮСШ»</w:t>
            </w:r>
          </w:p>
        </w:tc>
      </w:tr>
      <w:tr w:rsidR="006A2F41">
        <w:trPr>
          <w:trHeight w:val="2462"/>
        </w:trPr>
        <w:tc>
          <w:tcPr>
            <w:tcW w:w="5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9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Расширить возможность для систематических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занятий физической культурой и спортом </w:t>
            </w:r>
          </w:p>
        </w:tc>
        <w:tc>
          <w:tcPr>
            <w:tcW w:w="21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Недостаточная вовлеченность населения в физкультурные, спортивные мероприятия.</w:t>
            </w:r>
          </w:p>
        </w:tc>
        <w:tc>
          <w:tcPr>
            <w:tcW w:w="1908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охвата населения занятиями физической культурой и спортом.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tcMar>
              <w:left w:w="13" w:type="dxa"/>
            </w:tcMar>
          </w:tcPr>
          <w:p w:rsidR="006A2F41" w:rsidRDefault="00D0693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2021-2023</w:t>
            </w:r>
            <w:r w:rsidR="004642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86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Учреждение физической культуры и спорта: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МАУ ДО Бердюжского района «ДЮСШ» </w:t>
            </w:r>
          </w:p>
        </w:tc>
      </w:tr>
      <w:tr w:rsidR="006A2F41">
        <w:trPr>
          <w:trHeight w:val="2756"/>
        </w:trPr>
        <w:tc>
          <w:tcPr>
            <w:tcW w:w="5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создании условий для активного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спорта в Бердюжском муниципальном районе </w:t>
            </w:r>
          </w:p>
        </w:tc>
        <w:tc>
          <w:tcPr>
            <w:tcW w:w="2115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Недостаточный уровень квалификации тренерских и преподавательских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кадров, их низкая мотивация к использованию современных подходов в работе.</w:t>
            </w:r>
          </w:p>
        </w:tc>
        <w:tc>
          <w:tcPr>
            <w:tcW w:w="1908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кадрового состава физической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и спорта, формирование современной системы подготовки спортсменов, в том числе работы с талантливыми спортсменами. </w:t>
            </w:r>
          </w:p>
        </w:tc>
        <w:tc>
          <w:tcPr>
            <w:tcW w:w="1620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 w:rsidR="00D0693F"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2021</w:t>
            </w:r>
            <w:r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-202</w:t>
            </w:r>
            <w:r w:rsidR="00D0693F" w:rsidRPr="009420B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867" w:type="dxa"/>
            <w:shd w:val="clear" w:color="auto" w:fill="auto"/>
            <w:tcMar>
              <w:left w:w="13" w:type="dxa"/>
            </w:tcMar>
          </w:tcPr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физической культуры и спорта:</w:t>
            </w:r>
          </w:p>
          <w:p w:rsidR="006A2F41" w:rsidRDefault="004642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 ДО Бердюжского района «ДЮСШ»</w:t>
            </w:r>
          </w:p>
        </w:tc>
      </w:tr>
    </w:tbl>
    <w:p w:rsidR="006A2F41" w:rsidRDefault="006A2F4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2F41" w:rsidRDefault="004642E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указанной цели должны быть решены следующие основные задачи: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развитие комплексного, системного подхода к проведению физкультурно- оздоровительной и спортивно-массовой работы с населением, расширение инфраструктуры для занятий спортом по месту жительства;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привлечение жителей района к систематическим занятиям физической культурой и спортом, популяризация здорового образа жизни, профилактика и предупреждение правонарушений среди детей и молодёжи;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повышение интереса населения Бердюжского муниципального района к занятиям физической культурой и спортом, через средства массовой информации.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повышение спортивного мастерства спортсменов района;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-привлечение детей к систематическим занятиям предлагаемыми видами спорта, повышения их интереса к ведению активного образа жизни;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-достижение учащимися высоких спортивных результатов в соревнованиях районного, областного, всероссийского уровня;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профилактика и предупреждение правонарушений;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приобретение воспитанниками знаний в области гигиены, оказания первой медицинской помощи, а также овладение теоретической подготовкой по видам спорта;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подготовка   инструкторов и судей по спорту из числа занимающихся;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укрепление материально - технической базы спортивных сооружений;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строительство и ремонт спортивных объектов;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системы переподготовки спортивных кадров.</w:t>
      </w:r>
    </w:p>
    <w:p w:rsidR="006A2F41" w:rsidRDefault="006A2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2F41" w:rsidRPr="009420B7" w:rsidRDefault="004642E1">
      <w:pPr>
        <w:spacing w:after="0" w:line="240" w:lineRule="auto"/>
        <w:ind w:firstLine="709"/>
        <w:jc w:val="center"/>
        <w:rPr>
          <w:color w:val="auto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5. Ожидаемые конечные результаты и показатели муниципальной программы 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«Основные направления развития физической культуры и спорта в Бердюжс</w:t>
      </w:r>
      <w:r w:rsidR="00D0693F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ком муниципальном районе </w:t>
      </w:r>
      <w:r w:rsidR="00D0693F" w:rsidRPr="009420B7"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eastAsia="ru-RU"/>
        </w:rPr>
        <w:t xml:space="preserve">на 2021-2023 </w:t>
      </w:r>
      <w:r w:rsidRPr="009420B7">
        <w:rPr>
          <w:rFonts w:ascii="Times New Roman" w:eastAsiaTheme="minorEastAsia" w:hAnsi="Times New Roman" w:cs="Times New Roman"/>
          <w:b/>
          <w:bCs/>
          <w:color w:val="auto"/>
          <w:sz w:val="26"/>
          <w:szCs w:val="26"/>
          <w:lang w:eastAsia="ru-RU"/>
        </w:rPr>
        <w:t>г.</w:t>
      </w:r>
    </w:p>
    <w:p w:rsidR="006A2F41" w:rsidRDefault="004642E1">
      <w:pPr>
        <w:pStyle w:val="af1"/>
        <w:spacing w:beforeAutospacing="0" w:after="0" w:afterAutospacing="0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</w:p>
    <w:p w:rsidR="006A2F41" w:rsidRDefault="004642E1">
      <w:pPr>
        <w:pStyle w:val="af1"/>
        <w:spacing w:beforeAutospacing="0" w:after="0" w:afterAutospacing="0"/>
        <w:ind w:firstLine="708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Ожидаемые результаты реализации системы программных мер по развитию физкультурно- спортивной активности, здорового образа жизни населения и подготовки районных сбор6ных команд по видам спорта являются:</w:t>
      </w:r>
    </w:p>
    <w:p w:rsidR="006A2F41" w:rsidRDefault="004642E1">
      <w:pPr>
        <w:pStyle w:val="af1"/>
        <w:spacing w:beforeAutospacing="0" w:after="0" w:afterAutospacing="0"/>
        <w:ind w:firstLine="708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1. Высокий уровень физкультурно-спортивной активности населения и популяризации здорового образа жизни; востребованность инфраструктуры и услуг физической культуры и спорта; реализация здоровье сберегающего потенциала физической культуры и спорта в системе образования и трудовой деятельности; досуговая занятость детей и молодёжи по месту жительства как действенное средство физического воспитания и профилактики асоциальных явлений.</w:t>
      </w:r>
    </w:p>
    <w:p w:rsidR="006A2F41" w:rsidRDefault="004642E1">
      <w:pPr>
        <w:pStyle w:val="af1"/>
        <w:spacing w:beforeAutospacing="0" w:after="0" w:afterAutospacing="0"/>
        <w:ind w:firstLine="708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2. Высокий уровень подготовки спортсменов, обеспечивающий конкурентоспособность и результативность их выступлений на соревнованиях районного, регионального и Российского уровней.</w:t>
      </w:r>
    </w:p>
    <w:p w:rsidR="006A2F41" w:rsidRDefault="006A2F41" w:rsidP="00D95FD5">
      <w:pPr>
        <w:tabs>
          <w:tab w:val="left" w:pos="4153"/>
        </w:tabs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</w:p>
    <w:p w:rsidR="006A2F41" w:rsidRDefault="004642E1">
      <w:pPr>
        <w:tabs>
          <w:tab w:val="left" w:pos="415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6"/>
          <w:szCs w:val="26"/>
          <w:lang w:eastAsia="ru-RU"/>
        </w:rPr>
        <w:t>6. Финансовое обеспечение программы</w:t>
      </w:r>
    </w:p>
    <w:p w:rsidR="006A2F41" w:rsidRDefault="004642E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основных программных мероприятий муниципальной программы «Основные направления развития физической культуры и спорта в Бердюжском муниципальном районе на </w:t>
      </w:r>
      <w:r w:rsidR="00D0693F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2021</w:t>
      </w: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-202</w:t>
      </w:r>
      <w:r w:rsidR="00D0693F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 из Бюджета МО Бердюжский муниципальный район планируется направить </w:t>
      </w:r>
      <w:r w:rsidR="00D43CC3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75552,</w:t>
      </w:r>
      <w:r w:rsidR="00E35B03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0</w:t>
      </w:r>
      <w:r w:rsidRPr="008F038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</w:t>
      </w:r>
    </w:p>
    <w:p w:rsidR="006A2F41" w:rsidRDefault="00464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на реализацию Программы по годам распределяются следующим образом: </w:t>
      </w:r>
    </w:p>
    <w:p w:rsidR="006A2F41" w:rsidRPr="009420B7" w:rsidRDefault="00D0693F">
      <w:pPr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2021</w:t>
      </w:r>
      <w:r w:rsidR="00D95FD5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– </w:t>
      </w:r>
      <w:r w:rsidR="00D43CC3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24609</w:t>
      </w:r>
      <w:r w:rsidR="00E35B03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,0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тыс. руб.</w:t>
      </w:r>
    </w:p>
    <w:p w:rsidR="006A2F41" w:rsidRPr="009420B7" w:rsidRDefault="00D0693F">
      <w:pPr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2022</w:t>
      </w:r>
      <w:r w:rsidR="00D95FD5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– </w:t>
      </w:r>
      <w:r w:rsidR="00D43CC3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25265</w:t>
      </w:r>
      <w:r w:rsidR="008F038B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,0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тыс. руб.</w:t>
      </w:r>
    </w:p>
    <w:p w:rsidR="006A2F41" w:rsidRPr="008F038B" w:rsidRDefault="00D0693F">
      <w:pPr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2023</w:t>
      </w:r>
      <w:r w:rsidR="00D95FD5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– </w:t>
      </w:r>
      <w:r w:rsidR="00D43CC3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25678</w:t>
      </w:r>
      <w:r w:rsidR="008F038B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,0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тыс. руб</w:t>
      </w:r>
      <w:r w:rsidR="004642E1" w:rsidRPr="008F038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.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финансирования мероприятий Программы подлежит ежегодной корректировке с учётом возможности бюджета.</w:t>
      </w:r>
    </w:p>
    <w:p w:rsidR="00F41FA6" w:rsidRDefault="00F41F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расходов Программы осуществлено с учетом анализа сложившейся структуры затрат по целям, задачам и мероприятиям и тенденций ее изменения в отчетном и плановом периоде.</w:t>
      </w:r>
    </w:p>
    <w:p w:rsidR="00F41FA6" w:rsidRDefault="00F41F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Помимо этого, предусмотрено привлечение внебюджетных источников- собственных средств муниципальных автономных учреждений, развитие инфраструктуры объектов, модернизацию материально- технической базы. </w:t>
      </w:r>
    </w:p>
    <w:p w:rsidR="006A2F41" w:rsidRDefault="00464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средств из внебюджетных источников:</w:t>
      </w:r>
    </w:p>
    <w:p w:rsidR="006A2F41" w:rsidRPr="009420B7" w:rsidRDefault="00D0693F">
      <w:pPr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2021</w:t>
      </w:r>
      <w:r w:rsidR="00D95FD5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– </w:t>
      </w:r>
      <w:r w:rsid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212,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0 тыс. руб.</w:t>
      </w:r>
    </w:p>
    <w:p w:rsidR="006A2F41" w:rsidRPr="009420B7" w:rsidRDefault="00D0693F">
      <w:pPr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2022</w:t>
      </w:r>
      <w:r w:rsidR="00D95FD5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– 21</w:t>
      </w:r>
      <w:r w:rsid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9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,0 тыс. руб.</w:t>
      </w:r>
    </w:p>
    <w:p w:rsidR="006A2F41" w:rsidRDefault="00D06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2023</w:t>
      </w:r>
      <w:r w:rsidR="00D95FD5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</w:t>
      </w:r>
      <w:r w:rsidR="00D95FD5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2</w:t>
      </w:r>
      <w:r w:rsidR="009420B7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4642E1">
        <w:rPr>
          <w:rFonts w:ascii="Times New Roman" w:eastAsia="Times New Roman" w:hAnsi="Times New Roman" w:cs="Times New Roman"/>
          <w:sz w:val="26"/>
          <w:szCs w:val="26"/>
          <w:lang w:eastAsia="ru-RU"/>
        </w:rPr>
        <w:t>,0 тыс. руб.</w:t>
      </w:r>
    </w:p>
    <w:p w:rsidR="009420B7" w:rsidRDefault="009420B7" w:rsidP="009420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На 2021</w:t>
      </w:r>
      <w:r w:rsidRPr="008501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год размер средней заработной платы педагогов дополнительного образования детей списочного состава муниципальных автономных учреждений дополнительного образования в сфере физической культуры и спорта муниципального образования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за счет всех источников финансирования</w:t>
      </w:r>
      <w:r w:rsidRPr="008501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не менее 40111 рублей.</w:t>
      </w:r>
    </w:p>
    <w:p w:rsidR="009420B7" w:rsidRDefault="009420B7">
      <w:pPr>
        <w:spacing w:after="0" w:line="240" w:lineRule="auto"/>
        <w:ind w:firstLine="709"/>
        <w:jc w:val="both"/>
      </w:pPr>
    </w:p>
    <w:p w:rsidR="006A2F41" w:rsidRDefault="006A2F41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A2F41" w:rsidRDefault="004642E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Оценка социально – экономической эффективности реализации программы</w:t>
      </w:r>
    </w:p>
    <w:p w:rsidR="006A2F41" w:rsidRDefault="004642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Выполнение программы позволит: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увеличить число лиц занимающихся физической культурой и спортом;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выйти на качественно новый уровень пропаганды здорового образа жизни, в том числе через проведение смотров-конкурсов на звание лучшего тренера, лучшей организации физкультурно-оздоровительной работы по месту жительства, освещение спортивной жизни района в СМИ;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повысить квалификацию специалистов отрасли;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снизить рост заболеваемости и правонарушений;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улучшить материально-техническую базу;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проводить ремонты существующих спортивных объектов;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 в конечном итоге оказать положительное влияние на формирование физически и нравственно здоровых людей, в том числе подрастающего поколения.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Факторами риска нарушения здоровья человека являются недостаток движения, несбалансированное питание, курение, употребление алкоголя и наркотиков, инфекционные заболевания, переохлаждение организма, недосыпание и отсутствие полноценного отдыха.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двигательной активности и закаливание организма являются основными компонентами регулярных занятий физической культурой и спортом, положительно влияющими на сохранение и укрепление здоровья человека, снижение уровня заболеваемости.</w:t>
      </w:r>
    </w:p>
    <w:p w:rsidR="006A2F41" w:rsidRDefault="006A2F4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2F41" w:rsidRDefault="004642E1">
      <w:pPr>
        <w:tabs>
          <w:tab w:val="left" w:pos="301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8.  Механизм реализации Программы</w:t>
      </w:r>
    </w:p>
    <w:p w:rsidR="006A2F41" w:rsidRDefault="004642E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Механизм реализации Программы предусматривает взаимодействие органов местного самоуправления, физкультурно-оздоровительных организаций, осуществляющих свою деятельность на территории района, общественных организаций, а также сельского населения.                                                </w:t>
      </w:r>
    </w:p>
    <w:p w:rsidR="006A2F41" w:rsidRDefault="004642E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Реализация программы осуществляется посредством выполнения следующих мероприятий: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физкультурно-оздоровительная работа по территориям сельских поселений  (проведение секционных и тренировочных занятий по месту жительства, различных соревнований среди всех категорий населения Бердюжского муниципального района);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регулярное проведение районных мероприятий согласно разработанному календарному плану соревнований по месту жительства; 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повышение квалификации специалистов физической культуры и спорта;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строительство и капитальный ремонт спортивных сооружений, и повышение эффективности их использования.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разработка календарных планов проведение спортивно-массовых и физкультурно-оздоровительных мероприятий и добиться их чёткого выполнения.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проведение районных сельских игр:</w:t>
      </w:r>
    </w:p>
    <w:p w:rsidR="006A2F41" w:rsidRPr="009420B7" w:rsidRDefault="00D0693F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2021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-летние с. Бердюжье, зимние по договорённости </w:t>
      </w:r>
    </w:p>
    <w:p w:rsidR="006A2F41" w:rsidRPr="009420B7" w:rsidRDefault="00D0693F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color w:val="auto"/>
        </w:rPr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2022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 - летние с. Бердюжье, зимние по договорённости </w:t>
      </w:r>
    </w:p>
    <w:p w:rsidR="006A2F41" w:rsidRDefault="00D0693F">
      <w:pPr>
        <w:tabs>
          <w:tab w:val="left" w:pos="318"/>
          <w:tab w:val="left" w:pos="3014"/>
        </w:tabs>
        <w:spacing w:after="0" w:line="240" w:lineRule="auto"/>
        <w:ind w:firstLine="709"/>
        <w:jc w:val="both"/>
      </w:pPr>
      <w:r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2023</w:t>
      </w:r>
      <w:r w:rsidR="004642E1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г.</w:t>
      </w:r>
      <w:r w:rsidR="004642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летние с. Бердюжье, зимние по договорённости 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утверждение программы проведения спортивных районных летних сельских игр из 10 видов спорта: пляжный волейбол (мужской, женский), футбол, лёгкая атлетика, гиревой спорт,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армспорт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лапта, охотничий биатлон, шахматы,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дартс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-утверждение программы проведения спортивных районных зимних сельских игр из 9 видов спорта: лыжные гонки, мини-футбол шахматы, настольный теннис,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дартс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крестьянская эстафета, охотничий биатлон, волейбол (мужской, женский)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проведение в с. Бердюжье районной спартакиады инвалидов по 5 видам спорта: лёгкая атлетика, шахматы, настольный теннис, армрестлинг 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дартс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ежегодно проведение районных конкурсов «Папа, мама, я – спортивная семья»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ежегодное проведение районных спартакиад работников общеобразовательных учреждений, ветеранов спорта, трудовых коллективов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ежегодное проведение районного, межрайонного кубка по волейболу, по мини-футболу.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в течение учебного года спартакиад школьников из 11 видов спорта, которые предусмотрены программой обучения: баскетбол (юноши и девушки), силовая подготовка, шахматы, настольный теннис, гиревой спорт, лыжные гонки, волейбол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 юноши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девушки), лёгкая атлетика, городошный спорт, русская лапта, мини-футбол.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Основными формами работы с детьми и проведения учебно-тренировочного процесса являются:</w:t>
      </w:r>
    </w:p>
    <w:p w:rsidR="006A2F41" w:rsidRDefault="004642E1">
      <w:pPr>
        <w:tabs>
          <w:tab w:val="left" w:pos="0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Учебно-тренировочные занятия в соответствии с требованиями программ по видам спорта и годам обучения;</w:t>
      </w:r>
    </w:p>
    <w:p w:rsidR="006A2F41" w:rsidRDefault="004642E1">
      <w:pPr>
        <w:tabs>
          <w:tab w:val="left" w:pos="0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Групповые теоретические занятия в виде бесед проводимых тренерами, специалистами по темам, предложенным в программе;</w:t>
      </w:r>
    </w:p>
    <w:p w:rsidR="006A2F41" w:rsidRDefault="004642E1">
      <w:pPr>
        <w:tabs>
          <w:tab w:val="left" w:pos="0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Индивидуальные занятия в соответствии с планами и заданиями, установленными для учащихся;</w:t>
      </w:r>
    </w:p>
    <w:p w:rsidR="006A2F41" w:rsidRDefault="004642E1">
      <w:pPr>
        <w:tabs>
          <w:tab w:val="left" w:pos="0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спортивных соревнованиях, учебно-тренировочных сборах и восстановительных мероприятиях;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Просмотр и методический разбор учебных видеофильмов, крупных спортивных соревнований;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Тренерская и судейская практика;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Годичный цикл учебно-тренировочных занятий подразделяется на подготовительный, соревновательный и восстановительный периоды.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годичном цикле тренировок этих периодов может быть несколько, в зависимости от вида спорта и года обучения занимающихся.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Комплектование спортивных групп, организация учебно-тренировочных занятий, проведение учебно-воспитательной работы с учащимися осуществляется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тренеро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-преподавательским составом МАУ ДО Бердюжского района «ДЮСШ» в соответствии с Уставом  школы.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Зачисление в спортивную школу ведется на основании заявления родителей (законных представителей и медицинской справки о состоянии здоровья ребенка).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Учебно-тренировочная работа в МАУ ДО Бердюжского района «ДЮСШ» ведется круглогодично на основании учебного плана, типовых программ по видам спорта, календарного плана спортивно-массовых мероприятий. Учебно-тренировочные занятия ведутся согласно расписанию, утвержденного директором школы. Всего в учреждении используется три вида программ общеобразовательная, предпрофессиональная и модульная программа</w:t>
      </w:r>
    </w:p>
    <w:p w:rsidR="006A2F41" w:rsidRDefault="004642E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Этапы обучения:</w:t>
      </w:r>
    </w:p>
    <w:p w:rsidR="006A2F41" w:rsidRDefault="004642E1">
      <w:pPr>
        <w:numPr>
          <w:ilvl w:val="0"/>
          <w:numId w:val="1"/>
        </w:num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Спортивно-оздоровительный (СОЗ) – 1 год;</w:t>
      </w:r>
    </w:p>
    <w:p w:rsidR="006A2F41" w:rsidRDefault="004642E1">
      <w:pPr>
        <w:numPr>
          <w:ilvl w:val="0"/>
          <w:numId w:val="1"/>
        </w:num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Начальной подготовки (НП-1, НП-2) – 2 года;</w:t>
      </w:r>
    </w:p>
    <w:p w:rsidR="006A2F41" w:rsidRDefault="004642E1">
      <w:pPr>
        <w:numPr>
          <w:ilvl w:val="0"/>
          <w:numId w:val="1"/>
        </w:num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Учебно-тренировочный (УТ) свыше 2- х лет;</w:t>
      </w:r>
    </w:p>
    <w:p w:rsidR="006A2F41" w:rsidRDefault="004642E1" w:rsidP="00D95FD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Образовательные программы каждого из этапов обучения являются преемственными, т.е. каждая последующая программа базируется на предыдущей. Это дает тренерам единое направление в организации учебно-тренировочного процесса.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каждом этапе решаются свои основные задачи: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6A2F41" w:rsidRDefault="004642E1">
      <w:pPr>
        <w:tabs>
          <w:tab w:val="left" w:pos="709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Спортивно-оздоровительный:</w:t>
      </w:r>
    </w:p>
    <w:p w:rsidR="006A2F41" w:rsidRDefault="004642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стабильного состава занимающихся, регулярное посещение ими учебно-тренировочных занятий.</w:t>
      </w:r>
    </w:p>
    <w:p w:rsidR="006A2F41" w:rsidRDefault="004642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Динамика индивидуальных показателей физической подготовленности занимающихся.</w:t>
      </w:r>
    </w:p>
    <w:p w:rsidR="006A2F41" w:rsidRDefault="004642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Освоение основ гигиены и самоконтроля.</w:t>
      </w:r>
    </w:p>
    <w:p w:rsidR="006A2F41" w:rsidRDefault="004642E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Начальной подготовки:</w:t>
      </w:r>
    </w:p>
    <w:p w:rsidR="006A2F41" w:rsidRDefault="004642E1">
      <w:pPr>
        <w:pStyle w:val="af"/>
        <w:numPr>
          <w:ilvl w:val="0"/>
          <w:numId w:val="3"/>
        </w:numPr>
        <w:tabs>
          <w:tab w:val="clear" w:pos="720"/>
          <w:tab w:val="left" w:pos="709"/>
          <w:tab w:val="left" w:pos="301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Динамика прироста индивидуальных показателей физической подготовленности занимающихся.</w:t>
      </w:r>
    </w:p>
    <w:p w:rsidR="006A2F41" w:rsidRDefault="004642E1">
      <w:pPr>
        <w:numPr>
          <w:ilvl w:val="0"/>
          <w:numId w:val="3"/>
        </w:numPr>
        <w:tabs>
          <w:tab w:val="left" w:pos="426"/>
          <w:tab w:val="left" w:pos="301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знаний и умений в избранном виде спорта, освоение основ техники и тактики.</w:t>
      </w:r>
    </w:p>
    <w:p w:rsidR="006A2F41" w:rsidRDefault="004642E1">
      <w:pPr>
        <w:numPr>
          <w:ilvl w:val="0"/>
          <w:numId w:val="3"/>
        </w:numPr>
        <w:tabs>
          <w:tab w:val="left" w:pos="426"/>
          <w:tab w:val="left" w:pos="301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спортивных соревнованиях.</w:t>
      </w:r>
    </w:p>
    <w:p w:rsidR="006A2F41" w:rsidRDefault="004642E1">
      <w:pPr>
        <w:tabs>
          <w:tab w:val="left" w:pos="709"/>
          <w:tab w:val="left" w:pos="3014"/>
        </w:tabs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Учебно-тренировочный:</w:t>
      </w:r>
    </w:p>
    <w:p w:rsidR="006A2F41" w:rsidRDefault="004642E1">
      <w:pPr>
        <w:pStyle w:val="af"/>
        <w:numPr>
          <w:ilvl w:val="0"/>
          <w:numId w:val="4"/>
        </w:numPr>
        <w:tabs>
          <w:tab w:val="left" w:pos="284"/>
          <w:tab w:val="left" w:pos="301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состоянием здоровья занимающихся.</w:t>
      </w:r>
    </w:p>
    <w:p w:rsidR="006A2F41" w:rsidRDefault="004642E1">
      <w:pPr>
        <w:numPr>
          <w:ilvl w:val="0"/>
          <w:numId w:val="4"/>
        </w:numPr>
        <w:tabs>
          <w:tab w:val="left" w:pos="284"/>
          <w:tab w:val="left" w:pos="318"/>
          <w:tab w:val="left" w:pos="709"/>
          <w:tab w:val="left" w:pos="301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Динамика прироста индивидуальных показателей физической подготовленности занимающихся.</w:t>
      </w:r>
    </w:p>
    <w:p w:rsidR="006A2F41" w:rsidRDefault="004642E1">
      <w:pPr>
        <w:numPr>
          <w:ilvl w:val="0"/>
          <w:numId w:val="4"/>
        </w:numPr>
        <w:tabs>
          <w:tab w:val="left" w:pos="284"/>
          <w:tab w:val="left" w:pos="318"/>
          <w:tab w:val="left" w:pos="709"/>
          <w:tab w:val="left" w:pos="301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Освоение  объемов тренировочных нагрузок, предусмотренных программами по видам спорта.</w:t>
      </w:r>
    </w:p>
    <w:p w:rsidR="006A2F41" w:rsidRDefault="004642E1">
      <w:pPr>
        <w:numPr>
          <w:ilvl w:val="0"/>
          <w:numId w:val="4"/>
        </w:numPr>
        <w:tabs>
          <w:tab w:val="left" w:pos="284"/>
          <w:tab w:val="left" w:pos="318"/>
          <w:tab w:val="left" w:pos="301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Освоение теоретического раздела программы.</w:t>
      </w:r>
    </w:p>
    <w:p w:rsidR="006A2F41" w:rsidRDefault="004642E1">
      <w:pPr>
        <w:numPr>
          <w:ilvl w:val="0"/>
          <w:numId w:val="4"/>
        </w:numPr>
        <w:tabs>
          <w:tab w:val="left" w:pos="284"/>
          <w:tab w:val="left" w:pos="318"/>
          <w:tab w:val="left" w:pos="301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спортивных соревнованиях</w:t>
      </w:r>
    </w:p>
    <w:p w:rsidR="006A2F41" w:rsidRDefault="004642E1">
      <w:pPr>
        <w:tabs>
          <w:tab w:val="left" w:pos="284"/>
          <w:tab w:val="left" w:pos="709"/>
          <w:tab w:val="left" w:pos="301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модульной программе существует этап только спортивно-оздоровительной подготовки</w:t>
      </w:r>
      <w: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Условием аттестации обучающихся в  школе  является выполнение переводных контрольных нормативов. Критериями результативности является освоение учебных планов и программ.</w:t>
      </w:r>
    </w:p>
    <w:p w:rsidR="006A2F41" w:rsidRDefault="004642E1">
      <w:pPr>
        <w:tabs>
          <w:tab w:val="left" w:pos="709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Формой промежуточной аттестации являются контрольно-переводимые нормативы по теоретической подготовке, общей и специальной физической и тактической подготовке, а также результаты выступлений в соревнованиях. По итогам аттестации  осуществляется перевод на следующий год обучения.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теоретических и практических занятий учащиеся получают знания и навыки инструктора и спортивного судьи по виду спорта.</w:t>
      </w:r>
    </w:p>
    <w:p w:rsidR="006A2F41" w:rsidRDefault="004642E1">
      <w:p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учебно-тренировочных занятий и соревнований строго соблюдаются установленные в России требований по врачебному контролю, предупреждению травм, обеспечению должного санитарно- технического состояния мест занятий и соревнований, спортивного оборудования и инвентаря.</w:t>
      </w:r>
    </w:p>
    <w:p w:rsidR="006A2F41" w:rsidRDefault="004642E1">
      <w:pPr>
        <w:tabs>
          <w:tab w:val="left" w:pos="709"/>
          <w:tab w:val="left" w:pos="30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Для обеспечения мониторинга и анализа хода реализации Программы Исполнители ежеквартально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отчитываются  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ходе выполнения Программы. Кроме того, контроль за ходом реализации Программы может осуществляться в процессе комплексных проверок с участием представителей уполномоченных органов. При этом обращается внимание на выполнение сроков реализации программных мероприятий, на целевое и эффективное использование средств. </w:t>
      </w:r>
    </w:p>
    <w:p w:rsidR="00F41FA6" w:rsidRDefault="004642E1" w:rsidP="00F41FA6">
      <w:p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модульной программе существует этап только спортивно-оздоровительной подготовки.</w:t>
      </w:r>
    </w:p>
    <w:p w:rsidR="00F97492" w:rsidRPr="00F41FA6" w:rsidRDefault="00F97492" w:rsidP="00F41FA6">
      <w:pPr>
        <w:tabs>
          <w:tab w:val="left" w:pos="318"/>
          <w:tab w:val="left" w:pos="301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2F41" w:rsidRDefault="004642E1">
      <w:pPr>
        <w:tabs>
          <w:tab w:val="left" w:pos="247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Организация управления и контроль за ходом реализации программы.</w:t>
      </w:r>
    </w:p>
    <w:p w:rsidR="006A2F41" w:rsidRDefault="006A2F41">
      <w:pPr>
        <w:tabs>
          <w:tab w:val="left" w:pos="24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A2F41" w:rsidRDefault="004642E1">
      <w:pPr>
        <w:tabs>
          <w:tab w:val="left" w:pos="285"/>
          <w:tab w:val="left" w:pos="24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реализацией Программы осуществляет Комитет по культуре, спорту и молодёжной политике.</w:t>
      </w:r>
    </w:p>
    <w:p w:rsidR="006A2F41" w:rsidRDefault="004642E1">
      <w:pPr>
        <w:tabs>
          <w:tab w:val="left" w:pos="285"/>
          <w:tab w:val="left" w:pos="24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Координатором Программы является Комитет по культуре, спорту и молодёжной политике, который:</w:t>
      </w:r>
    </w:p>
    <w:p w:rsidR="006A2F41" w:rsidRDefault="004642E1">
      <w:pPr>
        <w:tabs>
          <w:tab w:val="left" w:pos="285"/>
          <w:tab w:val="left" w:pos="24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-заключает соглашение с исполнителями на реализацию программных мероприятий;</w:t>
      </w:r>
    </w:p>
    <w:p w:rsidR="006A2F41" w:rsidRDefault="004642E1">
      <w:pPr>
        <w:tabs>
          <w:tab w:val="left" w:pos="285"/>
          <w:tab w:val="left" w:pos="24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-несёт ответственность за реализацию Программы в целом;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6A2F41" w:rsidRDefault="004642E1">
      <w:pPr>
        <w:tabs>
          <w:tab w:val="left" w:pos="285"/>
          <w:tab w:val="left" w:pos="24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-обеспечивает согласованные действия по подготовке и реализации программных мероприятий, целевому и эффективному использованию средств бюджета, выполнению соглашений о финансировании программных мероприятий за счёт муниципального бюджета;                                                             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-осуществляет подготовку информационных справок и аналитических докладов о ходе реализации Программы.</w:t>
      </w:r>
    </w:p>
    <w:p w:rsidR="006A2F41" w:rsidRDefault="00464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Уточнение параметров ведомственной программы, в том числе целевых индикаторов, осуществляется распоряжением администрации района.</w:t>
      </w:r>
    </w:p>
    <w:p w:rsidR="006A2F41" w:rsidRDefault="006A2F4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800000"/>
          <w:sz w:val="26"/>
          <w:szCs w:val="26"/>
          <w:lang w:eastAsia="ru-RU"/>
        </w:rPr>
      </w:pP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10. Управление рисками реализации муниципальной программы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«Основные направления физической культуры и спорта в Бердюжс</w:t>
      </w:r>
      <w:r w:rsidR="00D069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ком муниципальном районе на </w:t>
      </w:r>
      <w:r w:rsidR="00D0693F" w:rsidRPr="009420B7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ru-RU"/>
        </w:rPr>
        <w:t>2021-2023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годы»</w:t>
      </w:r>
    </w:p>
    <w:p w:rsidR="006A2F41" w:rsidRDefault="006A2F4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К основным рискам реализации Программы можно отнести: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финансово-экономические риски;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отставание развития сети организаций и оказываемых услуг от реальных потребностей населения;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углубление диспропорций в кадровом обеспечении отраслей;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- недостаточное участие частного сектора и общественности в реализации социальных проектов;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организационно-управленческие риски.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 случае возникновения рисков возможно снижение физкультурно-спортивной активности населения региона, снижение качества подготовки спортивного резерва. Кроме того, длительное влияние неблагоприятных факторов может способствовать увеличению числа детей и молодёжи не принимающих участие в деятельности, направленной на позитивную самореализацию и интеграцию в систему общественных отношений, что может стать причиной повышения уровня подростковой преступности, увеличению численности населения, незаконно употребляющие наркотические вещества, алкоголизм и др.</w:t>
      </w:r>
    </w:p>
    <w:p w:rsidR="006A2F41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При реализации программы и для достижения поставленной ею цели необходимо учитывать возможные риски.</w:t>
      </w:r>
    </w:p>
    <w:p w:rsidR="006A2F41" w:rsidRPr="003078D8" w:rsidRDefault="004642E1" w:rsidP="003078D8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Меры, направленные на предотвращение неблагоприятных факторов реализации Программы: регулярный мониторинг и оценка эффективности реализации мероприятий Программы, корректировка программы на основе оценки характера, масштабов последствий воздействия неблагоприятных факторов на достижение </w:t>
      </w:r>
      <w:r w:rsidR="003078D8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целей и решения задач программы</w:t>
      </w:r>
    </w:p>
    <w:p w:rsidR="006A2F41" w:rsidRDefault="004642E1">
      <w:pPr>
        <w:tabs>
          <w:tab w:val="left" w:pos="12022"/>
        </w:tabs>
        <w:spacing w:after="0" w:line="240" w:lineRule="auto"/>
        <w:ind w:right="-113"/>
        <w:jc w:val="right"/>
      </w:pPr>
      <w:r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lastRenderedPageBreak/>
        <w:t>Приложение №1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  <w:rPr>
          <w:rFonts w:ascii="Times New Roman" w:hAnsi="Times New Roman" w:cs="Times New Roman"/>
          <w:i/>
          <w:color w:val="0D0D0D" w:themeColor="text1" w:themeTint="F2"/>
        </w:rPr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к муниципальной программе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/>
          <w:color w:val="0D0D0D" w:themeColor="text1" w:themeTint="F2"/>
        </w:rPr>
        <w:t xml:space="preserve">   «</w:t>
      </w:r>
      <w:proofErr w:type="gramEnd"/>
      <w:r>
        <w:rPr>
          <w:rFonts w:ascii="Times New Roman" w:hAnsi="Times New Roman" w:cs="Times New Roman"/>
          <w:i/>
          <w:color w:val="0D0D0D" w:themeColor="text1" w:themeTint="F2"/>
        </w:rPr>
        <w:t xml:space="preserve">Основные направления развития </w:t>
      </w:r>
    </w:p>
    <w:p w:rsidR="006A2F41" w:rsidRDefault="004642E1">
      <w:pPr>
        <w:spacing w:line="240" w:lineRule="auto"/>
        <w:contextualSpacing/>
        <w:jc w:val="right"/>
        <w:rPr>
          <w:rFonts w:ascii="Times New Roman" w:hAnsi="Times New Roman" w:cs="Times New Roman"/>
          <w:i/>
          <w:color w:val="0D0D0D" w:themeColor="text1" w:themeTint="F2"/>
        </w:rPr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физической культуры и спорта в 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  <w:rPr>
          <w:rFonts w:ascii="Times New Roman" w:hAnsi="Times New Roman" w:cs="Times New Roman"/>
          <w:i/>
          <w:color w:val="0D0D0D" w:themeColor="text1" w:themeTint="F2"/>
        </w:rPr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Бердюжском муниципальном районе 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на </w:t>
      </w:r>
      <w:r w:rsidR="00D0693F" w:rsidRPr="009420B7">
        <w:rPr>
          <w:rFonts w:ascii="Times New Roman" w:hAnsi="Times New Roman" w:cs="Times New Roman"/>
          <w:i/>
          <w:color w:val="auto"/>
        </w:rPr>
        <w:t>2021</w:t>
      </w:r>
      <w:r w:rsidRPr="009420B7">
        <w:rPr>
          <w:rFonts w:ascii="Times New Roman" w:hAnsi="Times New Roman" w:cs="Times New Roman"/>
          <w:i/>
          <w:color w:val="auto"/>
        </w:rPr>
        <w:t>-202</w:t>
      </w:r>
      <w:r w:rsidR="00D0693F" w:rsidRPr="009420B7">
        <w:rPr>
          <w:rFonts w:ascii="Times New Roman" w:hAnsi="Times New Roman" w:cs="Times New Roman"/>
          <w:i/>
          <w:color w:val="auto"/>
        </w:rPr>
        <w:t>3</w:t>
      </w:r>
      <w:r>
        <w:rPr>
          <w:rFonts w:ascii="Times New Roman" w:hAnsi="Times New Roman" w:cs="Times New Roman"/>
          <w:i/>
          <w:color w:val="0D0D0D" w:themeColor="text1" w:themeTint="F2"/>
        </w:rPr>
        <w:t xml:space="preserve"> годы»</w:t>
      </w:r>
    </w:p>
    <w:p w:rsidR="006A2F41" w:rsidRPr="00D95FD5" w:rsidRDefault="006A2F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</w:p>
    <w:p w:rsidR="006A2F41" w:rsidRPr="00D95FD5" w:rsidRDefault="004642E1">
      <w:pPr>
        <w:tabs>
          <w:tab w:val="left" w:pos="5860"/>
        </w:tabs>
        <w:spacing w:after="0" w:line="240" w:lineRule="auto"/>
        <w:jc w:val="center"/>
        <w:rPr>
          <w:sz w:val="26"/>
          <w:szCs w:val="26"/>
        </w:rPr>
      </w:pPr>
      <w:r w:rsidRPr="00D95FD5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eastAsia="ru-RU"/>
        </w:rPr>
        <w:t>11. План программных мероприятий муниципальной программы</w:t>
      </w:r>
    </w:p>
    <w:p w:rsidR="006A2F41" w:rsidRPr="004B519C" w:rsidRDefault="004642E1" w:rsidP="004B519C">
      <w:pPr>
        <w:tabs>
          <w:tab w:val="left" w:pos="5860"/>
        </w:tabs>
        <w:spacing w:after="0" w:line="240" w:lineRule="auto"/>
        <w:jc w:val="center"/>
        <w:rPr>
          <w:sz w:val="26"/>
          <w:szCs w:val="26"/>
        </w:rPr>
      </w:pPr>
      <w:r w:rsidRPr="00D95FD5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eastAsia="ru-RU"/>
        </w:rPr>
        <w:t>«Основные направления физической культуры и спорта в Бердюжском муниципальном районе на 2020-2022 годы»</w:t>
      </w:r>
    </w:p>
    <w:p w:rsidR="006A2F41" w:rsidRPr="00D95FD5" w:rsidRDefault="00464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1.Разработать календарный план (областных межрайонных и по месту жительства).</w:t>
      </w:r>
    </w:p>
    <w:p w:rsidR="006A2F41" w:rsidRPr="00D95FD5" w:rsidRDefault="004642E1">
      <w:pPr>
        <w:tabs>
          <w:tab w:val="left" w:pos="58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2.Обеспечить введение реестра спортивных сооружений на территории района.</w:t>
      </w:r>
    </w:p>
    <w:p w:rsidR="006A2F41" w:rsidRPr="00D95FD5" w:rsidRDefault="004642E1">
      <w:pPr>
        <w:tabs>
          <w:tab w:val="left" w:pos="5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3.Разработать планы повышения квалификации тренеров и спортивных инструкторов, проведения мастер классов.</w:t>
      </w:r>
    </w:p>
    <w:p w:rsidR="006A2F41" w:rsidRPr="00D95FD5" w:rsidRDefault="004642E1">
      <w:pPr>
        <w:tabs>
          <w:tab w:val="left" w:pos="5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4.Обеспечить широкое информационное сопровождение и освещение в СМИ районных физкультурных спортивных мероприятий успехов спортсменов Бердюжского района.</w:t>
      </w:r>
    </w:p>
    <w:p w:rsidR="006A2F41" w:rsidRPr="00D95FD5" w:rsidRDefault="004642E1">
      <w:pPr>
        <w:tabs>
          <w:tab w:val="left" w:pos="58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5.Принимать участие согласно календарному плану, в областных комплексных спортивных соревнованиях.</w:t>
      </w:r>
    </w:p>
    <w:p w:rsidR="006A2F41" w:rsidRPr="00D95FD5" w:rsidRDefault="004642E1">
      <w:pPr>
        <w:tabs>
          <w:tab w:val="left" w:pos="58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6.Принимать участие согласно календарному плану, в межрайонных спортивных соревнованиях</w:t>
      </w:r>
    </w:p>
    <w:p w:rsidR="006A2F41" w:rsidRPr="00D95FD5" w:rsidRDefault="004642E1">
      <w:pPr>
        <w:tabs>
          <w:tab w:val="left" w:pos="39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7.Проводить согласно календарному плану, районные спортивные соревнования</w:t>
      </w:r>
    </w:p>
    <w:p w:rsidR="006A2F41" w:rsidRPr="00D95FD5" w:rsidRDefault="004642E1">
      <w:pPr>
        <w:tabs>
          <w:tab w:val="left" w:pos="3901"/>
          <w:tab w:val="left" w:pos="85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8.Проводить согласно, календарному плану, спортивные соревнования по месту жительства</w:t>
      </w: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ab/>
      </w:r>
    </w:p>
    <w:p w:rsidR="006A2F41" w:rsidRPr="00D95FD5" w:rsidRDefault="004642E1">
      <w:pPr>
        <w:tabs>
          <w:tab w:val="left" w:pos="3901"/>
          <w:tab w:val="left" w:pos="85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9. Ежегодно проводить областной день здоровья</w:t>
      </w:r>
    </w:p>
    <w:p w:rsidR="006A2F41" w:rsidRPr="00D95FD5" w:rsidRDefault="004642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 xml:space="preserve">10. Организовать работу по предоставлению медицинского обслуживания участников районных физкультурных и спортивных мероприятий </w:t>
      </w:r>
    </w:p>
    <w:p w:rsidR="006A2F41" w:rsidRPr="00D95FD5" w:rsidRDefault="004642E1">
      <w:pPr>
        <w:tabs>
          <w:tab w:val="left" w:pos="3901"/>
          <w:tab w:val="left" w:pos="85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11. Выступать на родительских лекториях в школах</w:t>
      </w:r>
    </w:p>
    <w:p w:rsidR="006A2F41" w:rsidRPr="00D95FD5" w:rsidRDefault="003476F0">
      <w:pPr>
        <w:tabs>
          <w:tab w:val="left" w:pos="3901"/>
          <w:tab w:val="left" w:pos="85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 xml:space="preserve">12. </w:t>
      </w:r>
      <w:r w:rsidR="004642E1"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Организовать работу по предоставлению спортивных сооружений для предприятий и организаций района для занятий физической культурой и спортом, и для лиц с   ограниченными возможностями здоровья и инвалидов.</w:t>
      </w:r>
    </w:p>
    <w:p w:rsidR="006A2F41" w:rsidRPr="00D95FD5" w:rsidRDefault="004642E1">
      <w:pPr>
        <w:tabs>
          <w:tab w:val="left" w:pos="3901"/>
          <w:tab w:val="left" w:pos="85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13. Разработать систему поощрения спортсменов, ветеранов спорта, и работников физкультурно-спортивных организаций</w:t>
      </w:r>
    </w:p>
    <w:p w:rsidR="006A2F41" w:rsidRPr="00D95FD5" w:rsidRDefault="004642E1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sz w:val="26"/>
          <w:szCs w:val="26"/>
        </w:rPr>
      </w:pPr>
      <w:r w:rsidRPr="00D95FD5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lang w:eastAsia="ru-RU"/>
        </w:rPr>
        <w:t>14. Проводить мониторинг развития физической культуры и спорта в Бердюжском районе совместно с комитетом по культуре, спорту и молодёжной политики</w:t>
      </w:r>
    </w:p>
    <w:p w:rsidR="004B519C" w:rsidRPr="004B519C" w:rsidRDefault="004B519C">
      <w:pPr>
        <w:tabs>
          <w:tab w:val="left" w:pos="3901"/>
          <w:tab w:val="center" w:pos="4677"/>
          <w:tab w:val="left" w:pos="8556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4B519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15. Выполнение мероприятий комплексной программы «Профилактика терроризма минимизация и</w:t>
      </w:r>
      <w:r w:rsidR="00AC008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(или)</w:t>
      </w:r>
      <w:r w:rsidRPr="004B519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ликвидация последствий проявления терроризма на территории Бердюжского муниципального района</w:t>
      </w:r>
      <w:r w:rsidR="00AC008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на 2020-2022 годы»</w:t>
      </w:r>
      <w:r w:rsidRPr="004B519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</w:t>
      </w:r>
    </w:p>
    <w:p w:rsidR="004B519C" w:rsidRPr="004B519C" w:rsidRDefault="004B519C" w:rsidP="004B519C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2F41" w:rsidRPr="004B519C" w:rsidRDefault="006A2F41" w:rsidP="004B519C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6A2F41" w:rsidRPr="004B519C">
          <w:footerReference w:type="default" r:id="rId8"/>
          <w:pgSz w:w="11906" w:h="16838"/>
          <w:pgMar w:top="1134" w:right="851" w:bottom="1134" w:left="1560" w:header="0" w:footer="709" w:gutter="0"/>
          <w:pgNumType w:start="1"/>
          <w:cols w:space="720"/>
          <w:formProt w:val="0"/>
          <w:titlePg/>
          <w:docGrid w:linePitch="360" w:charSpace="-2049"/>
        </w:sectPr>
      </w:pPr>
    </w:p>
    <w:p w:rsidR="00F97492" w:rsidRPr="00F97492" w:rsidRDefault="00F97492" w:rsidP="00F97492">
      <w:pPr>
        <w:tabs>
          <w:tab w:val="left" w:pos="14884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</w:pPr>
    </w:p>
    <w:p w:rsidR="00F97492" w:rsidRPr="00F97492" w:rsidRDefault="000A32B5" w:rsidP="008107CB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i/>
          <w:color w:val="auto"/>
          <w:lang w:eastAsia="ru-RU"/>
        </w:rPr>
      </w:pPr>
      <w:r>
        <w:rPr>
          <w:rFonts w:ascii="Times New Roman" w:eastAsia="Times New Roman" w:hAnsi="Times New Roman" w:cs="Times New Roman"/>
          <w:i/>
          <w:color w:val="auto"/>
          <w:lang w:eastAsia="ru-RU"/>
        </w:rPr>
        <w:t>Приложение №2</w:t>
      </w:r>
    </w:p>
    <w:p w:rsidR="00F97492" w:rsidRPr="00F97492" w:rsidRDefault="00F97492" w:rsidP="00F97492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auto"/>
          <w:lang w:eastAsia="ru-RU"/>
        </w:rPr>
      </w:pPr>
      <w:r w:rsidRPr="00F97492">
        <w:rPr>
          <w:rFonts w:ascii="Times New Roman" w:eastAsia="Times New Roman" w:hAnsi="Times New Roman" w:cs="Times New Roman"/>
          <w:i/>
          <w:color w:val="auto"/>
          <w:lang w:eastAsia="ru-RU"/>
        </w:rPr>
        <w:t xml:space="preserve">к муниципальной программе </w:t>
      </w:r>
    </w:p>
    <w:p w:rsidR="00F97492" w:rsidRPr="00F97492" w:rsidRDefault="00F97492" w:rsidP="00F97492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auto"/>
          <w:lang w:eastAsia="ru-RU"/>
        </w:rPr>
      </w:pPr>
      <w:r w:rsidRPr="00F97492">
        <w:rPr>
          <w:rFonts w:ascii="Times New Roman" w:eastAsia="Times New Roman" w:hAnsi="Times New Roman" w:cs="Times New Roman"/>
          <w:i/>
          <w:color w:val="auto"/>
          <w:lang w:eastAsia="ru-RU"/>
        </w:rPr>
        <w:t xml:space="preserve">«Основные направления развития </w:t>
      </w:r>
    </w:p>
    <w:p w:rsidR="00F97492" w:rsidRPr="00F97492" w:rsidRDefault="00F97492" w:rsidP="00F97492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auto"/>
          <w:lang w:eastAsia="ru-RU"/>
        </w:rPr>
      </w:pPr>
      <w:r w:rsidRPr="00F97492">
        <w:rPr>
          <w:rFonts w:ascii="Times New Roman" w:eastAsia="Times New Roman" w:hAnsi="Times New Roman" w:cs="Times New Roman"/>
          <w:i/>
          <w:color w:val="auto"/>
          <w:lang w:eastAsia="ru-RU"/>
        </w:rPr>
        <w:t xml:space="preserve">культуры Бердюжского муниципального </w:t>
      </w:r>
    </w:p>
    <w:p w:rsidR="00F97492" w:rsidRPr="00F97492" w:rsidRDefault="00F97492" w:rsidP="00F97492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auto"/>
          <w:lang w:eastAsia="ru-RU"/>
        </w:rPr>
      </w:pPr>
      <w:r w:rsidRPr="00F97492">
        <w:rPr>
          <w:rFonts w:ascii="Times New Roman" w:eastAsia="Times New Roman" w:hAnsi="Times New Roman" w:cs="Times New Roman"/>
          <w:i/>
          <w:color w:val="auto"/>
          <w:lang w:eastAsia="ru-RU"/>
        </w:rPr>
        <w:t xml:space="preserve">района на </w:t>
      </w:r>
      <w:r w:rsidRPr="009420B7">
        <w:rPr>
          <w:rFonts w:ascii="Times New Roman" w:eastAsia="Times New Roman" w:hAnsi="Times New Roman" w:cs="Times New Roman"/>
          <w:i/>
          <w:color w:val="auto"/>
          <w:lang w:eastAsia="ru-RU"/>
        </w:rPr>
        <w:t>20</w:t>
      </w:r>
      <w:r w:rsidR="002560CA" w:rsidRPr="009420B7">
        <w:rPr>
          <w:rFonts w:ascii="Times New Roman" w:eastAsia="Times New Roman" w:hAnsi="Times New Roman" w:cs="Times New Roman"/>
          <w:i/>
          <w:color w:val="auto"/>
          <w:lang w:eastAsia="ru-RU"/>
        </w:rPr>
        <w:t>21</w:t>
      </w:r>
      <w:r w:rsidRPr="009420B7">
        <w:rPr>
          <w:rFonts w:ascii="Times New Roman" w:eastAsia="Times New Roman" w:hAnsi="Times New Roman" w:cs="Times New Roman"/>
          <w:i/>
          <w:color w:val="auto"/>
          <w:lang w:eastAsia="ru-RU"/>
        </w:rPr>
        <w:t>- 202</w:t>
      </w:r>
      <w:r w:rsidR="002560CA" w:rsidRPr="009420B7">
        <w:rPr>
          <w:rFonts w:ascii="Times New Roman" w:eastAsia="Times New Roman" w:hAnsi="Times New Roman" w:cs="Times New Roman"/>
          <w:i/>
          <w:color w:val="auto"/>
          <w:lang w:eastAsia="ru-RU"/>
        </w:rPr>
        <w:t>3</w:t>
      </w:r>
      <w:r w:rsidR="002560CA">
        <w:rPr>
          <w:rFonts w:ascii="Times New Roman" w:eastAsia="Times New Roman" w:hAnsi="Times New Roman" w:cs="Times New Roman"/>
          <w:i/>
          <w:color w:val="FF0000"/>
          <w:lang w:eastAsia="ru-RU"/>
        </w:rPr>
        <w:t xml:space="preserve"> </w:t>
      </w:r>
      <w:r w:rsidRPr="00F97492">
        <w:rPr>
          <w:rFonts w:ascii="Times New Roman" w:eastAsia="Times New Roman" w:hAnsi="Times New Roman" w:cs="Times New Roman"/>
          <w:i/>
          <w:color w:val="auto"/>
          <w:lang w:eastAsia="ru-RU"/>
        </w:rPr>
        <w:t>годы»</w:t>
      </w:r>
    </w:p>
    <w:p w:rsidR="00F97492" w:rsidRPr="00F97492" w:rsidRDefault="00F97492" w:rsidP="00F97492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7"/>
          <w:szCs w:val="27"/>
          <w:lang w:eastAsia="ru-RU"/>
        </w:rPr>
      </w:pPr>
    </w:p>
    <w:p w:rsidR="00F97492" w:rsidRPr="00F97492" w:rsidRDefault="00F97492" w:rsidP="00F97492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F9749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Перечень мероприятий муниципальной Программы </w:t>
      </w:r>
    </w:p>
    <w:p w:rsidR="00F97492" w:rsidRPr="00F97492" w:rsidRDefault="00F97492" w:rsidP="001629BC">
      <w:pPr>
        <w:tabs>
          <w:tab w:val="left" w:pos="148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F9749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«Основные направления развития</w:t>
      </w:r>
      <w:r w:rsidR="008107C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физической</w:t>
      </w:r>
      <w:r w:rsidRPr="00F9749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Pr="008107C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культуры</w:t>
      </w:r>
      <w:r w:rsidR="008107C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и спорта в</w:t>
      </w:r>
      <w:r w:rsidR="008107CB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8107CB" w:rsidRPr="008107C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Бердюжском</w:t>
      </w:r>
      <w:r w:rsidRPr="008107C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м</w:t>
      </w:r>
      <w:r w:rsidRPr="00F9749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униципал</w:t>
      </w:r>
      <w:r w:rsidR="008107CB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ьном районе</w:t>
      </w:r>
      <w:r w:rsidR="001629BC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1629BC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на </w:t>
      </w:r>
      <w:r w:rsidR="002560CA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2021</w:t>
      </w:r>
      <w:r w:rsidR="001629BC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-202</w:t>
      </w:r>
      <w:r w:rsidR="002560CA" w:rsidRPr="009420B7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3</w:t>
      </w:r>
      <w:r w:rsidR="001629BC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годы»</w:t>
      </w:r>
      <w:r w:rsidR="002053A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, </w:t>
      </w:r>
      <w:proofErr w:type="spellStart"/>
      <w:r w:rsidRPr="00F9749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тыс.руб</w:t>
      </w:r>
      <w:proofErr w:type="spellEnd"/>
      <w:r w:rsidRPr="00F9749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.</w:t>
      </w:r>
    </w:p>
    <w:tbl>
      <w:tblPr>
        <w:tblW w:w="1457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96"/>
        <w:gridCol w:w="7796"/>
        <w:gridCol w:w="1701"/>
        <w:gridCol w:w="1560"/>
        <w:gridCol w:w="1842"/>
      </w:tblGrid>
      <w:tr w:rsidR="001629BC" w:rsidRPr="00F97492" w:rsidTr="002053A1">
        <w:tc>
          <w:tcPr>
            <w:tcW w:w="1277" w:type="dxa"/>
          </w:tcPr>
          <w:p w:rsidR="001629BC" w:rsidRPr="00D05CC7" w:rsidRDefault="001629BC" w:rsidP="00F97492">
            <w:pPr>
              <w:tabs>
                <w:tab w:val="left" w:pos="1488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 w:val="restart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796" w:type="dxa"/>
            <w:vMerge w:val="restart"/>
            <w:shd w:val="clear" w:color="auto" w:fill="auto"/>
          </w:tcPr>
          <w:p w:rsidR="008107CB" w:rsidRPr="00D05CC7" w:rsidRDefault="008107CB" w:rsidP="005D4964">
            <w:pPr>
              <w:tabs>
                <w:tab w:val="left" w:pos="14884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BC" w:rsidRPr="00D05CC7" w:rsidRDefault="001629BC" w:rsidP="005D4964">
            <w:pPr>
              <w:tabs>
                <w:tab w:val="left" w:pos="1488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701" w:type="dxa"/>
            <w:shd w:val="clear" w:color="auto" w:fill="auto"/>
          </w:tcPr>
          <w:p w:rsidR="001629BC" w:rsidRPr="00D05CC7" w:rsidRDefault="002560CA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560" w:type="dxa"/>
            <w:shd w:val="clear" w:color="auto" w:fill="auto"/>
          </w:tcPr>
          <w:p w:rsidR="001629BC" w:rsidRPr="00D05CC7" w:rsidRDefault="002560CA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842" w:type="dxa"/>
            <w:shd w:val="clear" w:color="auto" w:fill="auto"/>
          </w:tcPr>
          <w:p w:rsidR="001629BC" w:rsidRPr="00D05CC7" w:rsidRDefault="002560CA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2023</w:t>
            </w:r>
          </w:p>
        </w:tc>
      </w:tr>
      <w:tr w:rsidR="001629BC" w:rsidRPr="00F97492" w:rsidTr="002053A1">
        <w:tc>
          <w:tcPr>
            <w:tcW w:w="1277" w:type="dxa"/>
          </w:tcPr>
          <w:p w:rsidR="001629BC" w:rsidRPr="00D05CC7" w:rsidRDefault="001629BC" w:rsidP="008107CB">
            <w:pPr>
              <w:tabs>
                <w:tab w:val="left" w:pos="1488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Раздел/ подраздел</w:t>
            </w:r>
          </w:p>
        </w:tc>
        <w:tc>
          <w:tcPr>
            <w:tcW w:w="396" w:type="dxa"/>
            <w:vMerge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Бюджет МО Бердюжский муниципальный район</w:t>
            </w:r>
          </w:p>
        </w:tc>
        <w:tc>
          <w:tcPr>
            <w:tcW w:w="1560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Бюджет МО Бердюжский муниципальный район</w:t>
            </w:r>
          </w:p>
        </w:tc>
        <w:tc>
          <w:tcPr>
            <w:tcW w:w="1842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Бюджет МО Бердюжский муниципальный район</w:t>
            </w:r>
          </w:p>
        </w:tc>
      </w:tr>
      <w:tr w:rsidR="001629BC" w:rsidRPr="00F97492" w:rsidTr="002053A1">
        <w:tc>
          <w:tcPr>
            <w:tcW w:w="1277" w:type="dxa"/>
            <w:vMerge w:val="restart"/>
          </w:tcPr>
          <w:p w:rsidR="001629BC" w:rsidRPr="00D05CC7" w:rsidRDefault="001629BC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:rsidR="001629BC" w:rsidRPr="00D05CC7" w:rsidRDefault="001629BC" w:rsidP="003078D8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:rsidR="001629BC" w:rsidRPr="00D05CC7" w:rsidRDefault="001629BC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:rsidR="001629BC" w:rsidRPr="00D05CC7" w:rsidRDefault="001629BC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  <w:p w:rsidR="001629BC" w:rsidRPr="00D05CC7" w:rsidRDefault="001629BC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96" w:type="dxa"/>
            <w:vMerge w:val="restart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Привлечение детей к систематическим занятиям предлагаемыми видами спорта, повышение их интереса к ведению активного здорового образа жизни</w:t>
            </w:r>
          </w:p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1629BC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11302</w:t>
            </w:r>
            <w:r w:rsidR="001629BC"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1629BC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11439</w:t>
            </w:r>
            <w:r w:rsidR="001629BC"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842" w:type="dxa"/>
            <w:shd w:val="clear" w:color="auto" w:fill="auto"/>
          </w:tcPr>
          <w:p w:rsidR="001629BC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11463</w:t>
            </w:r>
            <w:r w:rsidR="001629BC"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1629BC" w:rsidRPr="00F97492" w:rsidTr="002053A1">
        <w:trPr>
          <w:trHeight w:val="851"/>
        </w:trPr>
        <w:tc>
          <w:tcPr>
            <w:tcW w:w="1277" w:type="dxa"/>
            <w:vMerge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выполнение мероприятий комплексной программы «Профилактика терроризма минимизация и (или) ликвидация последствий проявления терроризма на территории Бердюжско</w:t>
            </w:r>
            <w:r w:rsidR="002053A1"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го муниципального района на 2021-2023</w:t>
            </w: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годы.</w:t>
            </w:r>
          </w:p>
        </w:tc>
        <w:tc>
          <w:tcPr>
            <w:tcW w:w="1701" w:type="dxa"/>
            <w:shd w:val="clear" w:color="auto" w:fill="auto"/>
          </w:tcPr>
          <w:p w:rsidR="001629BC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1629BC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1629BC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D05CC7" w:rsidRPr="00F97492" w:rsidTr="002053A1">
        <w:trPr>
          <w:trHeight w:val="281"/>
        </w:trPr>
        <w:tc>
          <w:tcPr>
            <w:tcW w:w="1277" w:type="dxa"/>
            <w:vMerge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 w:val="restart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D05CC7" w:rsidRPr="00D05CC7" w:rsidRDefault="00D05CC7" w:rsidP="00D51F6D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цели:</w:t>
            </w:r>
          </w:p>
        </w:tc>
        <w:tc>
          <w:tcPr>
            <w:tcW w:w="1701" w:type="dxa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D05CC7" w:rsidRPr="00F97492" w:rsidTr="002053A1">
        <w:trPr>
          <w:trHeight w:val="281"/>
        </w:trPr>
        <w:tc>
          <w:tcPr>
            <w:tcW w:w="1277" w:type="dxa"/>
            <w:vMerge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D05CC7" w:rsidRPr="00D05CC7" w:rsidRDefault="00D05CC7" w:rsidP="00D51F6D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Внедрение персонифицированного финансирования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560" w:type="dxa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842" w:type="dxa"/>
            <w:shd w:val="clear" w:color="auto" w:fill="auto"/>
          </w:tcPr>
          <w:p w:rsidR="00D05CC7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576,0</w:t>
            </w:r>
          </w:p>
        </w:tc>
      </w:tr>
      <w:tr w:rsidR="001629BC" w:rsidRPr="00F97492" w:rsidTr="002053A1">
        <w:tc>
          <w:tcPr>
            <w:tcW w:w="1277" w:type="dxa"/>
            <w:vMerge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1629BC" w:rsidRPr="00D05CC7" w:rsidRDefault="001629BC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 </w:t>
            </w: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Итого по направлению</w:t>
            </w:r>
          </w:p>
        </w:tc>
        <w:tc>
          <w:tcPr>
            <w:tcW w:w="1701" w:type="dxa"/>
            <w:shd w:val="clear" w:color="auto" w:fill="auto"/>
          </w:tcPr>
          <w:p w:rsidR="001629BC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11878,0</w:t>
            </w:r>
          </w:p>
        </w:tc>
        <w:tc>
          <w:tcPr>
            <w:tcW w:w="1560" w:type="dxa"/>
            <w:shd w:val="clear" w:color="auto" w:fill="auto"/>
          </w:tcPr>
          <w:p w:rsidR="001629BC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12015,0</w:t>
            </w:r>
          </w:p>
        </w:tc>
        <w:tc>
          <w:tcPr>
            <w:tcW w:w="1842" w:type="dxa"/>
            <w:shd w:val="clear" w:color="auto" w:fill="auto"/>
          </w:tcPr>
          <w:p w:rsidR="001629BC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12039,0</w:t>
            </w:r>
          </w:p>
        </w:tc>
      </w:tr>
      <w:tr w:rsidR="002053A1" w:rsidRPr="00F97492" w:rsidTr="002053A1">
        <w:tc>
          <w:tcPr>
            <w:tcW w:w="1277" w:type="dxa"/>
            <w:vMerge w:val="restart"/>
          </w:tcPr>
          <w:p w:rsidR="002053A1" w:rsidRPr="00D05CC7" w:rsidRDefault="002053A1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2053A1" w:rsidRPr="00D05CC7" w:rsidRDefault="002053A1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2053A1" w:rsidRPr="00D05CC7" w:rsidRDefault="002053A1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2053A1" w:rsidRPr="00D05CC7" w:rsidRDefault="002053A1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  <w:p w:rsidR="002053A1" w:rsidRPr="00D05CC7" w:rsidRDefault="002053A1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396" w:type="dxa"/>
            <w:vMerge w:val="restart"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Создание условий для массовых занятий физической культурой, спортом и формирование здорового образа жизни населения </w:t>
            </w:r>
          </w:p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2053A1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12731,0</w:t>
            </w:r>
          </w:p>
        </w:tc>
        <w:tc>
          <w:tcPr>
            <w:tcW w:w="1560" w:type="dxa"/>
            <w:shd w:val="clear" w:color="auto" w:fill="auto"/>
          </w:tcPr>
          <w:p w:rsidR="002053A1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13250,0</w:t>
            </w:r>
          </w:p>
        </w:tc>
        <w:tc>
          <w:tcPr>
            <w:tcW w:w="1842" w:type="dxa"/>
            <w:shd w:val="clear" w:color="auto" w:fill="auto"/>
          </w:tcPr>
          <w:p w:rsidR="002053A1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13639,0</w:t>
            </w:r>
          </w:p>
        </w:tc>
      </w:tr>
      <w:tr w:rsidR="002053A1" w:rsidRPr="00F97492" w:rsidTr="002053A1">
        <w:tc>
          <w:tcPr>
            <w:tcW w:w="1277" w:type="dxa"/>
            <w:vMerge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выполнение мероприятий комплексной программы «Профилактика терроризма минимизация и (или) ликвидация последствий проявления терроризма на территории Бердюжского муниципального района на 2021-2023годы.</w:t>
            </w:r>
          </w:p>
        </w:tc>
        <w:tc>
          <w:tcPr>
            <w:tcW w:w="1701" w:type="dxa"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37,219</w:t>
            </w:r>
          </w:p>
        </w:tc>
        <w:tc>
          <w:tcPr>
            <w:tcW w:w="1560" w:type="dxa"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37,219</w:t>
            </w:r>
          </w:p>
        </w:tc>
        <w:tc>
          <w:tcPr>
            <w:tcW w:w="1842" w:type="dxa"/>
            <w:shd w:val="clear" w:color="auto" w:fill="auto"/>
          </w:tcPr>
          <w:p w:rsidR="002053A1" w:rsidRPr="00D05CC7" w:rsidRDefault="002053A1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37,219</w:t>
            </w:r>
          </w:p>
        </w:tc>
      </w:tr>
      <w:tr w:rsidR="00AE5388" w:rsidRPr="00F97492" w:rsidTr="002053A1">
        <w:tc>
          <w:tcPr>
            <w:tcW w:w="1277" w:type="dxa"/>
            <w:vMerge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 w:val="restart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AE5388" w:rsidRPr="00D05CC7" w:rsidRDefault="00AE5388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цели</w:t>
            </w:r>
          </w:p>
          <w:p w:rsidR="00AE5388" w:rsidRPr="00D05CC7" w:rsidRDefault="00AE5388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AE5388" w:rsidRPr="00F97492" w:rsidTr="002053A1">
        <w:tc>
          <w:tcPr>
            <w:tcW w:w="1277" w:type="dxa"/>
            <w:vMerge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AE5388" w:rsidRPr="00D05CC7" w:rsidRDefault="00AE5388" w:rsidP="00A351EA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Проведение ремонтных работ объектов спорта</w:t>
            </w:r>
          </w:p>
        </w:tc>
        <w:tc>
          <w:tcPr>
            <w:tcW w:w="1701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AE5388" w:rsidRPr="00F97492" w:rsidTr="002053A1">
        <w:tc>
          <w:tcPr>
            <w:tcW w:w="1277" w:type="dxa"/>
            <w:vMerge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vMerge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AE5388" w:rsidRPr="00D05CC7" w:rsidRDefault="00AE5388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Строительство плоскостных спортивных сооружений</w:t>
            </w:r>
          </w:p>
        </w:tc>
        <w:tc>
          <w:tcPr>
            <w:tcW w:w="1701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E5388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8107CB" w:rsidRPr="00F97492" w:rsidTr="002053A1">
        <w:tc>
          <w:tcPr>
            <w:tcW w:w="1277" w:type="dxa"/>
            <w:vMerge/>
          </w:tcPr>
          <w:p w:rsidR="008107CB" w:rsidRPr="00D05CC7" w:rsidRDefault="008107CB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shd w:val="clear" w:color="auto" w:fill="auto"/>
          </w:tcPr>
          <w:p w:rsidR="008107CB" w:rsidRPr="00D05CC7" w:rsidRDefault="003078D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8107CB" w:rsidRPr="00D05CC7" w:rsidRDefault="008107CB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Итого по направлению</w:t>
            </w:r>
          </w:p>
        </w:tc>
        <w:tc>
          <w:tcPr>
            <w:tcW w:w="1701" w:type="dxa"/>
            <w:shd w:val="clear" w:color="auto" w:fill="auto"/>
          </w:tcPr>
          <w:p w:rsidR="008107CB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12731,0</w:t>
            </w:r>
          </w:p>
        </w:tc>
        <w:tc>
          <w:tcPr>
            <w:tcW w:w="1560" w:type="dxa"/>
            <w:shd w:val="clear" w:color="auto" w:fill="auto"/>
          </w:tcPr>
          <w:p w:rsidR="008107CB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13250,0</w:t>
            </w:r>
          </w:p>
        </w:tc>
        <w:tc>
          <w:tcPr>
            <w:tcW w:w="1842" w:type="dxa"/>
            <w:shd w:val="clear" w:color="auto" w:fill="auto"/>
          </w:tcPr>
          <w:p w:rsidR="008107CB" w:rsidRPr="00D05CC7" w:rsidRDefault="00AE5388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13639,0</w:t>
            </w:r>
          </w:p>
        </w:tc>
      </w:tr>
      <w:tr w:rsidR="008107CB" w:rsidRPr="00F97492" w:rsidTr="002053A1">
        <w:tc>
          <w:tcPr>
            <w:tcW w:w="1277" w:type="dxa"/>
          </w:tcPr>
          <w:p w:rsidR="008107CB" w:rsidRPr="00D05CC7" w:rsidRDefault="008107CB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shd w:val="clear" w:color="auto" w:fill="auto"/>
          </w:tcPr>
          <w:p w:rsidR="008107CB" w:rsidRPr="00D05CC7" w:rsidRDefault="008107CB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8107CB" w:rsidRPr="00D05CC7" w:rsidRDefault="008107CB" w:rsidP="001629BC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 w:rsidRPr="00D05CC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8107CB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24609,0</w:t>
            </w:r>
          </w:p>
        </w:tc>
        <w:tc>
          <w:tcPr>
            <w:tcW w:w="1560" w:type="dxa"/>
            <w:shd w:val="clear" w:color="auto" w:fill="auto"/>
          </w:tcPr>
          <w:p w:rsidR="008107CB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25265,0</w:t>
            </w:r>
          </w:p>
        </w:tc>
        <w:tc>
          <w:tcPr>
            <w:tcW w:w="1842" w:type="dxa"/>
            <w:shd w:val="clear" w:color="auto" w:fill="auto"/>
          </w:tcPr>
          <w:p w:rsidR="008107CB" w:rsidRPr="00D05CC7" w:rsidRDefault="00D05CC7" w:rsidP="00F97492">
            <w:pPr>
              <w:tabs>
                <w:tab w:val="left" w:pos="1488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25678,0</w:t>
            </w:r>
          </w:p>
        </w:tc>
      </w:tr>
    </w:tbl>
    <w:p w:rsidR="002560CA" w:rsidRDefault="002560CA" w:rsidP="00AE5388">
      <w:pPr>
        <w:tabs>
          <w:tab w:val="left" w:pos="10206"/>
        </w:tabs>
        <w:spacing w:after="0" w:line="240" w:lineRule="auto"/>
        <w:contextualSpacing/>
        <w:rPr>
          <w:rFonts w:ascii="Times New Roman" w:hAnsi="Times New Roman" w:cs="Times New Roman"/>
          <w:i/>
          <w:color w:val="0D0D0D" w:themeColor="text1" w:themeTint="F2"/>
        </w:rPr>
      </w:pPr>
    </w:p>
    <w:p w:rsidR="006A2F41" w:rsidRDefault="00F97492">
      <w:pPr>
        <w:tabs>
          <w:tab w:val="left" w:pos="10206"/>
        </w:tabs>
        <w:spacing w:after="0" w:line="240" w:lineRule="auto"/>
        <w:contextualSpacing/>
        <w:jc w:val="right"/>
      </w:pPr>
      <w:bookmarkStart w:id="0" w:name="_GoBack"/>
      <w:r>
        <w:rPr>
          <w:rFonts w:ascii="Times New Roman" w:hAnsi="Times New Roman" w:cs="Times New Roman"/>
          <w:i/>
          <w:color w:val="0D0D0D" w:themeColor="text1" w:themeTint="F2"/>
        </w:rPr>
        <w:lastRenderedPageBreak/>
        <w:t>Приложение №3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  <w:rPr>
          <w:rFonts w:ascii="Times New Roman" w:hAnsi="Times New Roman" w:cs="Times New Roman"/>
          <w:i/>
          <w:color w:val="0D0D0D" w:themeColor="text1" w:themeTint="F2"/>
        </w:rPr>
      </w:pPr>
      <w:r>
        <w:rPr>
          <w:rFonts w:ascii="Times New Roman" w:hAnsi="Times New Roman" w:cs="Times New Roman"/>
          <w:i/>
          <w:color w:val="0D0D0D" w:themeColor="text1" w:themeTint="F2"/>
        </w:rPr>
        <w:t>к муниципальной программе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center"/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                                                                                                                                                                                                              «Основные направления развития 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  <w:rPr>
          <w:rFonts w:ascii="Times New Roman" w:hAnsi="Times New Roman" w:cs="Times New Roman"/>
          <w:i/>
          <w:color w:val="0D0D0D" w:themeColor="text1" w:themeTint="F2"/>
        </w:rPr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физической культуры и спорта в 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  <w:rPr>
          <w:rFonts w:ascii="Times New Roman" w:hAnsi="Times New Roman" w:cs="Times New Roman"/>
          <w:i/>
          <w:color w:val="0D0D0D" w:themeColor="text1" w:themeTint="F2"/>
        </w:rPr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Бердюжском муниципальном районе </w:t>
      </w:r>
    </w:p>
    <w:p w:rsidR="006A2F41" w:rsidRDefault="004642E1">
      <w:pPr>
        <w:tabs>
          <w:tab w:val="left" w:pos="10206"/>
        </w:tabs>
        <w:spacing w:line="240" w:lineRule="auto"/>
        <w:contextualSpacing/>
        <w:jc w:val="right"/>
      </w:pPr>
      <w:r>
        <w:rPr>
          <w:rFonts w:ascii="Times New Roman" w:hAnsi="Times New Roman" w:cs="Times New Roman"/>
          <w:i/>
          <w:color w:val="0D0D0D" w:themeColor="text1" w:themeTint="F2"/>
        </w:rPr>
        <w:t xml:space="preserve">на </w:t>
      </w:r>
      <w:r w:rsidR="002560CA" w:rsidRPr="00AE5388">
        <w:rPr>
          <w:rFonts w:ascii="Times New Roman" w:hAnsi="Times New Roman" w:cs="Times New Roman"/>
          <w:i/>
          <w:color w:val="auto"/>
        </w:rPr>
        <w:t>2021</w:t>
      </w:r>
      <w:r w:rsidRPr="00AE5388">
        <w:rPr>
          <w:rFonts w:ascii="Times New Roman" w:hAnsi="Times New Roman" w:cs="Times New Roman"/>
          <w:i/>
          <w:color w:val="auto"/>
        </w:rPr>
        <w:t>-202</w:t>
      </w:r>
      <w:r w:rsidR="002560CA" w:rsidRPr="00AE5388">
        <w:rPr>
          <w:rFonts w:ascii="Times New Roman" w:hAnsi="Times New Roman" w:cs="Times New Roman"/>
          <w:i/>
          <w:color w:val="auto"/>
        </w:rPr>
        <w:t>3</w:t>
      </w:r>
      <w:r w:rsidRPr="00AE5388">
        <w:rPr>
          <w:rFonts w:ascii="Times New Roman" w:hAnsi="Times New Roman" w:cs="Times New Roman"/>
          <w:i/>
          <w:color w:val="auto"/>
        </w:rPr>
        <w:t xml:space="preserve"> годы</w:t>
      </w:r>
      <w:r>
        <w:rPr>
          <w:rFonts w:ascii="Times New Roman" w:hAnsi="Times New Roman" w:cs="Times New Roman"/>
          <w:i/>
          <w:color w:val="0D0D0D" w:themeColor="text1" w:themeTint="F2"/>
        </w:rPr>
        <w:t>»</w:t>
      </w:r>
    </w:p>
    <w:p w:rsidR="006A2F41" w:rsidRPr="00F41FA6" w:rsidRDefault="004642E1">
      <w:pPr>
        <w:tabs>
          <w:tab w:val="left" w:pos="12555"/>
        </w:tabs>
        <w:spacing w:line="240" w:lineRule="auto"/>
        <w:contextualSpacing/>
        <w:jc w:val="center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F41FA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Система</w:t>
      </w:r>
    </w:p>
    <w:p w:rsidR="006A2F41" w:rsidRPr="00F41FA6" w:rsidRDefault="004642E1">
      <w:pPr>
        <w:tabs>
          <w:tab w:val="left" w:pos="12555"/>
        </w:tabs>
        <w:spacing w:line="240" w:lineRule="auto"/>
        <w:contextualSpacing/>
        <w:jc w:val="center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F41FA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мероприятий муниципальной программы</w:t>
      </w:r>
    </w:p>
    <w:p w:rsidR="006A2F41" w:rsidRPr="00F41FA6" w:rsidRDefault="004642E1">
      <w:pPr>
        <w:tabs>
          <w:tab w:val="left" w:pos="12555"/>
        </w:tabs>
        <w:spacing w:line="240" w:lineRule="auto"/>
        <w:contextualSpacing/>
        <w:jc w:val="center"/>
        <w:rPr>
          <w:sz w:val="26"/>
          <w:szCs w:val="26"/>
        </w:rPr>
      </w:pPr>
      <w:r w:rsidRPr="00F41FA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«Основные направления развития физической культуры и спорта в Бердюжском муниципальном районе </w:t>
      </w:r>
      <w:r w:rsidRPr="00AE5388">
        <w:rPr>
          <w:rFonts w:ascii="Times New Roman" w:hAnsi="Times New Roman" w:cs="Times New Roman"/>
          <w:color w:val="auto"/>
          <w:sz w:val="26"/>
          <w:szCs w:val="26"/>
        </w:rPr>
        <w:t xml:space="preserve">на </w:t>
      </w:r>
      <w:r w:rsidR="002560CA" w:rsidRPr="00AE5388">
        <w:rPr>
          <w:rFonts w:ascii="Times New Roman" w:hAnsi="Times New Roman" w:cs="Times New Roman"/>
          <w:color w:val="auto"/>
          <w:sz w:val="26"/>
          <w:szCs w:val="26"/>
        </w:rPr>
        <w:t>2021</w:t>
      </w:r>
      <w:r w:rsidRPr="00AE5388">
        <w:rPr>
          <w:rFonts w:ascii="Times New Roman" w:hAnsi="Times New Roman" w:cs="Times New Roman"/>
          <w:color w:val="auto"/>
          <w:sz w:val="26"/>
          <w:szCs w:val="26"/>
        </w:rPr>
        <w:t>-202</w:t>
      </w:r>
      <w:r w:rsidR="002560CA" w:rsidRPr="00AE5388">
        <w:rPr>
          <w:rFonts w:ascii="Times New Roman" w:hAnsi="Times New Roman" w:cs="Times New Roman"/>
          <w:color w:val="auto"/>
          <w:sz w:val="26"/>
          <w:szCs w:val="26"/>
        </w:rPr>
        <w:t>3</w:t>
      </w:r>
      <w:r w:rsidRPr="00AE5388">
        <w:rPr>
          <w:rFonts w:ascii="Times New Roman" w:hAnsi="Times New Roman" w:cs="Times New Roman"/>
          <w:color w:val="auto"/>
          <w:sz w:val="26"/>
          <w:szCs w:val="26"/>
        </w:rPr>
        <w:t xml:space="preserve"> годы</w:t>
      </w:r>
      <w:r w:rsidRPr="00F41FA6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»</w:t>
      </w:r>
    </w:p>
    <w:tbl>
      <w:tblPr>
        <w:tblStyle w:val="10"/>
        <w:tblW w:w="15076" w:type="dxa"/>
        <w:tblInd w:w="-441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1843"/>
        <w:gridCol w:w="1614"/>
        <w:gridCol w:w="1123"/>
        <w:gridCol w:w="944"/>
        <w:gridCol w:w="943"/>
        <w:gridCol w:w="1122"/>
        <w:gridCol w:w="2481"/>
        <w:gridCol w:w="780"/>
        <w:gridCol w:w="1051"/>
        <w:gridCol w:w="1041"/>
        <w:gridCol w:w="1095"/>
        <w:gridCol w:w="1039"/>
      </w:tblGrid>
      <w:tr w:rsidR="006A2F41" w:rsidTr="0038761E">
        <w:tc>
          <w:tcPr>
            <w:tcW w:w="1843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Наименование:</w:t>
            </w:r>
          </w:p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Цель, задачи</w:t>
            </w:r>
          </w:p>
        </w:tc>
        <w:tc>
          <w:tcPr>
            <w:tcW w:w="1614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Исполнитель</w:t>
            </w:r>
          </w:p>
        </w:tc>
        <w:tc>
          <w:tcPr>
            <w:tcW w:w="4132" w:type="dxa"/>
            <w:gridSpan w:val="4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Финансовые затраты, тыс. руб.</w:t>
            </w:r>
          </w:p>
        </w:tc>
        <w:tc>
          <w:tcPr>
            <w:tcW w:w="7487" w:type="dxa"/>
            <w:gridSpan w:val="6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Показатели результативности выполнения программы</w:t>
            </w:r>
          </w:p>
        </w:tc>
      </w:tr>
      <w:tr w:rsidR="008F038B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</w:t>
            </w:r>
            <w:r w:rsidR="001C1978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44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</w:t>
            </w:r>
            <w:r w:rsidR="001C1978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943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</w:t>
            </w:r>
            <w:r w:rsidR="001C1978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122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2021 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2022 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F45F0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023 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</w:tc>
      </w:tr>
      <w:tr w:rsidR="008F038B" w:rsidRPr="00F41FA6" w:rsidTr="0038761E">
        <w:tc>
          <w:tcPr>
            <w:tcW w:w="1843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условий для массовых занятий физической культурой, спортом и формирования здорового образа жизни населения Бердюжского </w:t>
            </w:r>
            <w:proofErr w:type="gramStart"/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муниципального  района</w:t>
            </w:r>
            <w:proofErr w:type="gramEnd"/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МАУ ДО </w:t>
            </w:r>
            <w:r w:rsidR="008F038B"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Бердюжского района </w:t>
            </w: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«ДЮСШ» </w:t>
            </w:r>
          </w:p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(раздел 1102)</w:t>
            </w:r>
          </w:p>
        </w:tc>
        <w:tc>
          <w:tcPr>
            <w:tcW w:w="1123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6A2F41" w:rsidRPr="003078D8" w:rsidRDefault="00AE5388">
            <w:pPr>
              <w:tabs>
                <w:tab w:val="left" w:pos="12555"/>
              </w:tabs>
              <w:spacing w:after="0"/>
              <w:ind w:left="-153" w:right="-46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12731,0</w:t>
            </w: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944" w:type="dxa"/>
            <w:vMerge w:val="restart"/>
            <w:shd w:val="clear" w:color="auto" w:fill="auto"/>
            <w:tcMar>
              <w:left w:w="83" w:type="dxa"/>
            </w:tcMar>
          </w:tcPr>
          <w:p w:rsidR="00AE5388" w:rsidRPr="003078D8" w:rsidRDefault="00AE5388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6A2F41" w:rsidRPr="003078D8" w:rsidRDefault="00AE5388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13250,0</w:t>
            </w:r>
          </w:p>
        </w:tc>
        <w:tc>
          <w:tcPr>
            <w:tcW w:w="943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spacing w:after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6A2F41" w:rsidRPr="003078D8" w:rsidRDefault="00AE5388">
            <w:pPr>
              <w:spacing w:after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13639,0</w:t>
            </w:r>
          </w:p>
          <w:p w:rsidR="006A2F41" w:rsidRPr="003078D8" w:rsidRDefault="006A2F41">
            <w:pPr>
              <w:spacing w:after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6A2F41" w:rsidRPr="003078D8" w:rsidRDefault="00AE538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39620,0</w:t>
            </w: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спортивно-массовых мероприятий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1259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 w:rsidP="00B91322">
            <w:pPr>
              <w:tabs>
                <w:tab w:val="left" w:pos="12555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населения Бердюжского района, систематически занимающихся физической культурой и спортом, в общей численности населения </w:t>
            </w:r>
            <w:r w:rsidR="00B91322"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Бердюжского муниципального района</w:t>
            </w: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возрасте от 3 до 79 лет, %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% 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2560CA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52,1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2560CA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5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,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2560CA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,9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2560CA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 w:rsidP="00B91322">
            <w:pPr>
              <w:tabs>
                <w:tab w:val="left" w:pos="12555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Численность населения регулярно, занимающихся физкультурой и спортом по</w:t>
            </w:r>
            <w:r w:rsidR="00B91322"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ДО Бердюжского муниципального района</w:t>
            </w: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485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545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560CA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615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="0082685B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</w:tr>
      <w:tr w:rsidR="008F038B" w:rsidRPr="00F41FA6" w:rsidTr="0038761E">
        <w:trPr>
          <w:trHeight w:val="70"/>
        </w:trPr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B91322" w:rsidRPr="003078D8" w:rsidRDefault="00B91322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за исключением </w:t>
            </w:r>
            <w:r w:rsidRPr="003078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инвалидов с противопоказаниями для занятий физической культурой и спортом в общей численности данной категории населения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% </w:t>
            </w: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</w:tr>
      <w:tr w:rsidR="008F038B" w:rsidRPr="00F41FA6" w:rsidTr="003078D8">
        <w:trPr>
          <w:trHeight w:val="3186"/>
        </w:trPr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3078D8" w:rsidRPr="003078D8" w:rsidRDefault="004642E1" w:rsidP="003078D8">
            <w:pPr>
              <w:tabs>
                <w:tab w:val="left" w:pos="12555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в том числе для лиц с ограниченными возможностями здоровья и инвалидов, % от нормативной единовременной пропускной способности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761E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55,</w:t>
            </w:r>
            <w:r w:rsidR="0082685B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  <w:p w:rsidR="0038761E" w:rsidRPr="003078D8" w:rsidRDefault="0038761E" w:rsidP="0038761E">
            <w:pPr>
              <w:rPr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  <w:p w:rsidR="0038761E" w:rsidRPr="003078D8" w:rsidRDefault="0038761E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  <w:p w:rsidR="0038761E" w:rsidRPr="003078D8" w:rsidRDefault="0038761E" w:rsidP="0038761E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8761E" w:rsidRPr="003078D8" w:rsidRDefault="0038761E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населения, выполнивших нормативы ВФСК ГТО, в общей численности населения, принявшего участи</w:t>
            </w:r>
            <w:r w:rsidR="00B91322"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 в сдаче нормативов ВФСК ГТО:</w:t>
            </w:r>
          </w:p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 них учащихся и студентов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</w:t>
            </w:r>
          </w:p>
          <w:p w:rsidR="006A2F41" w:rsidRPr="003078D8" w:rsidRDefault="006A2F4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</w:t>
            </w:r>
          </w:p>
          <w:p w:rsidR="006A2F41" w:rsidRPr="003078D8" w:rsidRDefault="006A2F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  <w:p w:rsidR="006A2F41" w:rsidRPr="003078D8" w:rsidRDefault="006A2F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  <w:p w:rsidR="006A2F41" w:rsidRPr="003078D8" w:rsidRDefault="006A2F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 w:rsidP="0038761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6A2F4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A2F41" w:rsidRPr="003078D8" w:rsidRDefault="0082685B">
            <w:pPr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детей и молодежи в возрасте от 3 до 29 лет систематически занимающегося физической культурой и спортом 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82685B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91,5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91,5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91,5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91,5</w:t>
            </w: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граждан среднего возраста (женщины от 30до 54 лет, мужчины от 30 до 59 лет), систематически </w:t>
            </w: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занимающихся физической культурой и спортом в общей численности граждан среднего возраста Бердюжского района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47,0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48,6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53,5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2F45F0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5,7</w:t>
            </w:r>
          </w:p>
        </w:tc>
      </w:tr>
      <w:tr w:rsidR="008F038B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6A2F41" w:rsidRPr="003078D8" w:rsidRDefault="006A2F4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 старшего возраста (женщины в возрасте 55-79 лет, мужчины 60-79 лет) проживающих в Бердюжском районе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2F45F0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6,0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  <w:r w:rsidR="004642E1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6A2F41" w:rsidRPr="003078D8" w:rsidRDefault="002F45F0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23,6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6A2F41" w:rsidRPr="003078D8" w:rsidRDefault="004642E1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F45F0"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5,7</w:t>
            </w:r>
          </w:p>
        </w:tc>
      </w:tr>
      <w:tr w:rsidR="003078D8" w:rsidRPr="00F41FA6" w:rsidTr="0038761E">
        <w:tc>
          <w:tcPr>
            <w:tcW w:w="1843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Привлечение детей к систематическим занятиям предлагаемыми видами спорта, повышения их интереса к ведению активного здорового образа жизни.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МАУ ДО Бердюжского района «ДЮСШ» 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(раздел 0703)</w:t>
            </w:r>
          </w:p>
        </w:tc>
        <w:tc>
          <w:tcPr>
            <w:tcW w:w="1123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11302,0</w:t>
            </w:r>
          </w:p>
        </w:tc>
        <w:tc>
          <w:tcPr>
            <w:tcW w:w="944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11439,0</w:t>
            </w:r>
          </w:p>
        </w:tc>
        <w:tc>
          <w:tcPr>
            <w:tcW w:w="943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11463,0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 w:rsidP="000B2810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34204,0</w:t>
            </w: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учебных групп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</w:p>
        </w:tc>
      </w:tr>
      <w:tr w:rsidR="003078D8" w:rsidRPr="00F41FA6" w:rsidTr="0038761E">
        <w:trPr>
          <w:trHeight w:val="1993"/>
        </w:trPr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rPr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занимающихся в спортивных организациях, % в общей численности детей и молодёжи в возрасте 6-15 лет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33,4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3,7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33,9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34,0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078D8" w:rsidRPr="00F41FA6" w:rsidTr="0038761E"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квалифицированных тренеров и тренеров-преподавателей физкультурно-спортивных организаций, работающих по специальности, осуществляющих физкультурно-оздоровительную работу с </w:t>
            </w: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различными категориями населения.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чел.</w:t>
            </w: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</w:tr>
      <w:tr w:rsidR="003078D8" w:rsidRPr="00F41FA6" w:rsidTr="0038761E">
        <w:trPr>
          <w:trHeight w:val="1728"/>
        </w:trPr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D8" w:rsidRPr="003078D8" w:rsidRDefault="003078D8" w:rsidP="00E35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 w:val="restart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 удовлетворенности граждан Бердюжского района качеством предоставления учреждением муниципальных услуг</w:t>
            </w:r>
          </w:p>
        </w:tc>
        <w:tc>
          <w:tcPr>
            <w:tcW w:w="780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  <w:p w:rsidR="003078D8" w:rsidRPr="003078D8" w:rsidRDefault="003078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</w:t>
            </w: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5</w:t>
            </w: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</w:t>
            </w: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</w:t>
            </w: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078D8" w:rsidRPr="003078D8" w:rsidRDefault="003078D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078D8" w:rsidRPr="00F41FA6" w:rsidTr="0038761E">
        <w:trPr>
          <w:trHeight w:val="497"/>
        </w:trPr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078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спортивных сооружений 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3078D8" w:rsidRPr="003078D8" w:rsidRDefault="003078D8" w:rsidP="0038761E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3078D8" w:rsidRPr="003078D8" w:rsidRDefault="003078D8" w:rsidP="0038761E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3078D8" w:rsidRPr="003078D8" w:rsidRDefault="003078D8" w:rsidP="0038761E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3078D8" w:rsidRPr="003078D8" w:rsidRDefault="003078D8" w:rsidP="0038761E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3078D8" w:rsidRPr="003078D8" w:rsidRDefault="003078D8" w:rsidP="0038761E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</w:p>
        </w:tc>
      </w:tr>
      <w:tr w:rsidR="003078D8" w:rsidTr="003078D8">
        <w:trPr>
          <w:trHeight w:val="1914"/>
        </w:trPr>
        <w:tc>
          <w:tcPr>
            <w:tcW w:w="1843" w:type="dxa"/>
            <w:vMerge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4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МАУ Бердюжского района «Молодежный центр»</w:t>
            </w:r>
          </w:p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 xml:space="preserve"> (раздел 0703)</w:t>
            </w:r>
          </w:p>
        </w:tc>
        <w:tc>
          <w:tcPr>
            <w:tcW w:w="1123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576,0</w:t>
            </w:r>
          </w:p>
        </w:tc>
        <w:tc>
          <w:tcPr>
            <w:tcW w:w="944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576,0</w:t>
            </w:r>
          </w:p>
        </w:tc>
        <w:tc>
          <w:tcPr>
            <w:tcW w:w="943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576,0</w:t>
            </w:r>
          </w:p>
        </w:tc>
        <w:tc>
          <w:tcPr>
            <w:tcW w:w="1122" w:type="dxa"/>
            <w:shd w:val="clear" w:color="auto" w:fill="auto"/>
            <w:tcMar>
              <w:left w:w="83" w:type="dxa"/>
            </w:tcMar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1728,0</w:t>
            </w:r>
          </w:p>
        </w:tc>
        <w:tc>
          <w:tcPr>
            <w:tcW w:w="2481" w:type="dxa"/>
            <w:shd w:val="clear" w:color="auto" w:fill="auto"/>
            <w:tcMar>
              <w:left w:w="83" w:type="dxa"/>
            </w:tcMar>
          </w:tcPr>
          <w:p w:rsidR="003078D8" w:rsidRPr="003078D8" w:rsidRDefault="003078D8" w:rsidP="0038761E">
            <w:pPr>
              <w:tabs>
                <w:tab w:val="left" w:pos="12555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Количество выданных сертификатов в рамках персонифицированного финансирования дополнительного образования</w:t>
            </w:r>
          </w:p>
        </w:tc>
        <w:tc>
          <w:tcPr>
            <w:tcW w:w="780" w:type="dxa"/>
            <w:shd w:val="clear" w:color="auto" w:fill="auto"/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051" w:type="dxa"/>
            <w:shd w:val="clear" w:color="auto" w:fill="auto"/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95" w:type="dxa"/>
            <w:shd w:val="clear" w:color="auto" w:fill="auto"/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39" w:type="dxa"/>
            <w:shd w:val="clear" w:color="auto" w:fill="auto"/>
          </w:tcPr>
          <w:p w:rsidR="003078D8" w:rsidRPr="003078D8" w:rsidRDefault="003078D8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8F038B" w:rsidTr="0038761E">
        <w:tc>
          <w:tcPr>
            <w:tcW w:w="1843" w:type="dxa"/>
            <w:shd w:val="clear" w:color="auto" w:fill="auto"/>
            <w:tcMar>
              <w:left w:w="83" w:type="dxa"/>
            </w:tcMar>
          </w:tcPr>
          <w:p w:rsidR="008F038B" w:rsidRPr="003078D8" w:rsidRDefault="008F038B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14" w:type="dxa"/>
            <w:shd w:val="clear" w:color="auto" w:fill="auto"/>
            <w:tcMar>
              <w:left w:w="83" w:type="dxa"/>
            </w:tcMar>
          </w:tcPr>
          <w:p w:rsidR="008F038B" w:rsidRPr="003078D8" w:rsidRDefault="008F038B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shd w:val="clear" w:color="auto" w:fill="auto"/>
            <w:tcMar>
              <w:left w:w="83" w:type="dxa"/>
            </w:tcMar>
          </w:tcPr>
          <w:p w:rsidR="008F038B" w:rsidRPr="003078D8" w:rsidRDefault="000B2810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24609</w:t>
            </w:r>
            <w:r w:rsidR="00AE5388"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44" w:type="dxa"/>
            <w:shd w:val="clear" w:color="auto" w:fill="auto"/>
            <w:tcMar>
              <w:left w:w="83" w:type="dxa"/>
            </w:tcMar>
          </w:tcPr>
          <w:p w:rsidR="008F038B" w:rsidRPr="003078D8" w:rsidRDefault="000B2810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25265</w:t>
            </w:r>
            <w:r w:rsidR="00AE5388"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43" w:type="dxa"/>
            <w:shd w:val="clear" w:color="auto" w:fill="auto"/>
            <w:tcMar>
              <w:left w:w="83" w:type="dxa"/>
            </w:tcMar>
          </w:tcPr>
          <w:p w:rsidR="008F038B" w:rsidRPr="003078D8" w:rsidRDefault="000B2810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25678</w:t>
            </w:r>
            <w:r w:rsidR="00AE5388"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22" w:type="dxa"/>
            <w:shd w:val="clear" w:color="auto" w:fill="auto"/>
            <w:tcMar>
              <w:left w:w="83" w:type="dxa"/>
            </w:tcMar>
          </w:tcPr>
          <w:p w:rsidR="008F038B" w:rsidRPr="003078D8" w:rsidRDefault="000B2810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75552</w:t>
            </w:r>
            <w:r w:rsidR="00AE5388" w:rsidRPr="003078D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487" w:type="dxa"/>
            <w:gridSpan w:val="6"/>
            <w:shd w:val="clear" w:color="auto" w:fill="auto"/>
            <w:tcMar>
              <w:left w:w="83" w:type="dxa"/>
            </w:tcMar>
          </w:tcPr>
          <w:p w:rsidR="008F038B" w:rsidRPr="003078D8" w:rsidRDefault="008F038B">
            <w:pPr>
              <w:tabs>
                <w:tab w:val="left" w:pos="12555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2F41" w:rsidRDefault="004642E1">
      <w:pPr>
        <w:tabs>
          <w:tab w:val="left" w:pos="12555"/>
        </w:tabs>
      </w:pPr>
      <w:r>
        <w:t xml:space="preserve">                                                                                                                 </w:t>
      </w:r>
      <w:r>
        <w:tab/>
      </w:r>
      <w:bookmarkEnd w:id="0"/>
    </w:p>
    <w:sectPr w:rsidR="006A2F41" w:rsidSect="003078D8">
      <w:footerReference w:type="default" r:id="rId9"/>
      <w:pgSz w:w="16838" w:h="11906" w:orient="landscape"/>
      <w:pgMar w:top="1134" w:right="567" w:bottom="568" w:left="1701" w:header="0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793" w:rsidRDefault="00CD6793">
      <w:pPr>
        <w:spacing w:after="0" w:line="240" w:lineRule="auto"/>
      </w:pPr>
      <w:r>
        <w:separator/>
      </w:r>
    </w:p>
  </w:endnote>
  <w:endnote w:type="continuationSeparator" w:id="0">
    <w:p w:rsidR="00CD6793" w:rsidRDefault="00CD6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0B7" w:rsidRDefault="009420B7">
    <w:pPr>
      <w:pStyle w:val="ad"/>
      <w:ind w:right="360"/>
      <w:rPr>
        <w:rStyle w:val="a4"/>
      </w:rPr>
    </w:pPr>
  </w:p>
  <w:p w:rsidR="009420B7" w:rsidRDefault="009420B7">
    <w:pPr>
      <w:pStyle w:val="ad"/>
      <w:ind w:right="360"/>
    </w:pPr>
    <w:r>
      <w:rPr>
        <w:rStyle w:val="a4"/>
      </w:rPr>
      <w:t xml:space="preserve">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0B7" w:rsidRDefault="009420B7">
    <w:pPr>
      <w:pStyle w:val="ad"/>
      <w:rPr>
        <w:rStyle w:val="a4"/>
      </w:rPr>
    </w:pPr>
  </w:p>
  <w:p w:rsidR="009420B7" w:rsidRDefault="009420B7">
    <w:pPr>
      <w:pStyle w:val="ad"/>
      <w:ind w:right="360"/>
    </w:pPr>
    <w:r>
      <w:rPr>
        <w:rStyle w:val="a4"/>
      </w:rPr>
      <w:t xml:space="preserve">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793" w:rsidRDefault="00CD6793">
      <w:pPr>
        <w:spacing w:after="0" w:line="240" w:lineRule="auto"/>
      </w:pPr>
      <w:r>
        <w:separator/>
      </w:r>
    </w:p>
  </w:footnote>
  <w:footnote w:type="continuationSeparator" w:id="0">
    <w:p w:rsidR="00CD6793" w:rsidRDefault="00CD6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4ACA"/>
    <w:multiLevelType w:val="multilevel"/>
    <w:tmpl w:val="CCC2D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70C69"/>
    <w:multiLevelType w:val="multilevel"/>
    <w:tmpl w:val="88709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03A91"/>
    <w:multiLevelType w:val="multilevel"/>
    <w:tmpl w:val="29FAA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DE2673"/>
    <w:multiLevelType w:val="multilevel"/>
    <w:tmpl w:val="ACD28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22F4193"/>
    <w:multiLevelType w:val="multilevel"/>
    <w:tmpl w:val="E75695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41"/>
    <w:rsid w:val="000A32B5"/>
    <w:rsid w:val="000B2810"/>
    <w:rsid w:val="001629BC"/>
    <w:rsid w:val="001C1978"/>
    <w:rsid w:val="00201B50"/>
    <w:rsid w:val="002053A1"/>
    <w:rsid w:val="002464BB"/>
    <w:rsid w:val="002560CA"/>
    <w:rsid w:val="002722C7"/>
    <w:rsid w:val="00284B8E"/>
    <w:rsid w:val="002F45F0"/>
    <w:rsid w:val="003078D8"/>
    <w:rsid w:val="003476F0"/>
    <w:rsid w:val="003648D9"/>
    <w:rsid w:val="0038761E"/>
    <w:rsid w:val="003B58D9"/>
    <w:rsid w:val="004642E1"/>
    <w:rsid w:val="004B519C"/>
    <w:rsid w:val="004D629E"/>
    <w:rsid w:val="004F74D6"/>
    <w:rsid w:val="0053678E"/>
    <w:rsid w:val="005D4964"/>
    <w:rsid w:val="0064405A"/>
    <w:rsid w:val="006929D7"/>
    <w:rsid w:val="006A2F41"/>
    <w:rsid w:val="00714359"/>
    <w:rsid w:val="007F16FF"/>
    <w:rsid w:val="008107CB"/>
    <w:rsid w:val="0082685B"/>
    <w:rsid w:val="0085455E"/>
    <w:rsid w:val="008F038B"/>
    <w:rsid w:val="009420B7"/>
    <w:rsid w:val="0096518D"/>
    <w:rsid w:val="00A351EA"/>
    <w:rsid w:val="00AC0086"/>
    <w:rsid w:val="00AE5388"/>
    <w:rsid w:val="00B91322"/>
    <w:rsid w:val="00BE07FB"/>
    <w:rsid w:val="00C06C7D"/>
    <w:rsid w:val="00C207E8"/>
    <w:rsid w:val="00CD6793"/>
    <w:rsid w:val="00D05CC7"/>
    <w:rsid w:val="00D0693F"/>
    <w:rsid w:val="00D37FFD"/>
    <w:rsid w:val="00D430E9"/>
    <w:rsid w:val="00D43CC3"/>
    <w:rsid w:val="00D4645C"/>
    <w:rsid w:val="00D51F6D"/>
    <w:rsid w:val="00D95FD5"/>
    <w:rsid w:val="00DB775D"/>
    <w:rsid w:val="00DD4F00"/>
    <w:rsid w:val="00E15490"/>
    <w:rsid w:val="00E35B03"/>
    <w:rsid w:val="00E92049"/>
    <w:rsid w:val="00E94179"/>
    <w:rsid w:val="00ED50D3"/>
    <w:rsid w:val="00F1310A"/>
    <w:rsid w:val="00F41FA6"/>
    <w:rsid w:val="00F9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8FDE6-BF34-4C81-B23F-A319B7DE6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50"/>
    <w:pPr>
      <w:spacing w:after="200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sid w:val="00497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4977B7"/>
  </w:style>
  <w:style w:type="character" w:customStyle="1" w:styleId="a5">
    <w:name w:val="Верхний колонтитул Знак"/>
    <w:basedOn w:val="a0"/>
    <w:qFormat/>
    <w:rsid w:val="004977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7E2CD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01B50"/>
    <w:rPr>
      <w:rFonts w:cs="Courier New"/>
    </w:rPr>
  </w:style>
  <w:style w:type="character" w:customStyle="1" w:styleId="ListLabel2">
    <w:name w:val="ListLabel 2"/>
    <w:qFormat/>
    <w:rsid w:val="00201B50"/>
    <w:rPr>
      <w:rFonts w:cs="Courier New"/>
    </w:rPr>
  </w:style>
  <w:style w:type="character" w:customStyle="1" w:styleId="ListLabel3">
    <w:name w:val="ListLabel 3"/>
    <w:qFormat/>
    <w:rsid w:val="00201B50"/>
    <w:rPr>
      <w:rFonts w:cs="Courier New"/>
    </w:rPr>
  </w:style>
  <w:style w:type="character" w:customStyle="1" w:styleId="ListLabel4">
    <w:name w:val="ListLabel 4"/>
    <w:qFormat/>
    <w:rsid w:val="00201B50"/>
    <w:rPr>
      <w:rFonts w:cs="Courier New"/>
    </w:rPr>
  </w:style>
  <w:style w:type="character" w:customStyle="1" w:styleId="ListLabel5">
    <w:name w:val="ListLabel 5"/>
    <w:qFormat/>
    <w:rsid w:val="00201B50"/>
    <w:rPr>
      <w:rFonts w:cs="Courier New"/>
    </w:rPr>
  </w:style>
  <w:style w:type="character" w:customStyle="1" w:styleId="ListLabel6">
    <w:name w:val="ListLabel 6"/>
    <w:qFormat/>
    <w:rsid w:val="00201B50"/>
    <w:rPr>
      <w:rFonts w:cs="Courier New"/>
    </w:rPr>
  </w:style>
  <w:style w:type="character" w:customStyle="1" w:styleId="ListLabel7">
    <w:name w:val="ListLabel 7"/>
    <w:qFormat/>
    <w:rsid w:val="00201B50"/>
    <w:rPr>
      <w:rFonts w:cs="Courier New"/>
    </w:rPr>
  </w:style>
  <w:style w:type="character" w:customStyle="1" w:styleId="ListLabel8">
    <w:name w:val="ListLabel 8"/>
    <w:qFormat/>
    <w:rsid w:val="00201B50"/>
    <w:rPr>
      <w:rFonts w:cs="Courier New"/>
    </w:rPr>
  </w:style>
  <w:style w:type="character" w:customStyle="1" w:styleId="ListLabel9">
    <w:name w:val="ListLabel 9"/>
    <w:qFormat/>
    <w:rsid w:val="00201B50"/>
    <w:rPr>
      <w:rFonts w:cs="Courier New"/>
    </w:rPr>
  </w:style>
  <w:style w:type="character" w:customStyle="1" w:styleId="ListLabel10">
    <w:name w:val="ListLabel 10"/>
    <w:qFormat/>
    <w:rsid w:val="00201B50"/>
    <w:rPr>
      <w:rFonts w:cs="Courier New"/>
    </w:rPr>
  </w:style>
  <w:style w:type="character" w:customStyle="1" w:styleId="ListLabel11">
    <w:name w:val="ListLabel 11"/>
    <w:qFormat/>
    <w:rsid w:val="00201B50"/>
    <w:rPr>
      <w:rFonts w:cs="Courier New"/>
    </w:rPr>
  </w:style>
  <w:style w:type="character" w:customStyle="1" w:styleId="ListLabel12">
    <w:name w:val="ListLabel 12"/>
    <w:qFormat/>
    <w:rsid w:val="00201B50"/>
    <w:rPr>
      <w:rFonts w:cs="Courier New"/>
    </w:rPr>
  </w:style>
  <w:style w:type="character" w:customStyle="1" w:styleId="ListLabel13">
    <w:name w:val="ListLabel 13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4">
    <w:name w:val="ListLabel 14"/>
    <w:qFormat/>
    <w:rsid w:val="00201B50"/>
    <w:rPr>
      <w:rFonts w:ascii="Times New Roman" w:hAnsi="Times New Roman" w:cs="Symbol"/>
      <w:sz w:val="28"/>
    </w:rPr>
  </w:style>
  <w:style w:type="character" w:customStyle="1" w:styleId="ListLabel15">
    <w:name w:val="ListLabel 15"/>
    <w:qFormat/>
    <w:rsid w:val="00201B50"/>
    <w:rPr>
      <w:rFonts w:cs="Courier New"/>
    </w:rPr>
  </w:style>
  <w:style w:type="character" w:customStyle="1" w:styleId="ListLabel16">
    <w:name w:val="ListLabel 16"/>
    <w:qFormat/>
    <w:rsid w:val="00201B50"/>
    <w:rPr>
      <w:rFonts w:cs="Wingdings"/>
    </w:rPr>
  </w:style>
  <w:style w:type="character" w:customStyle="1" w:styleId="ListLabel17">
    <w:name w:val="ListLabel 17"/>
    <w:qFormat/>
    <w:rsid w:val="00201B50"/>
    <w:rPr>
      <w:rFonts w:cs="Symbol"/>
    </w:rPr>
  </w:style>
  <w:style w:type="character" w:customStyle="1" w:styleId="ListLabel18">
    <w:name w:val="ListLabel 18"/>
    <w:qFormat/>
    <w:rsid w:val="00201B50"/>
    <w:rPr>
      <w:rFonts w:cs="Courier New"/>
    </w:rPr>
  </w:style>
  <w:style w:type="character" w:customStyle="1" w:styleId="ListLabel19">
    <w:name w:val="ListLabel 19"/>
    <w:qFormat/>
    <w:rsid w:val="00201B50"/>
    <w:rPr>
      <w:rFonts w:cs="Wingdings"/>
    </w:rPr>
  </w:style>
  <w:style w:type="character" w:customStyle="1" w:styleId="ListLabel20">
    <w:name w:val="ListLabel 20"/>
    <w:qFormat/>
    <w:rsid w:val="00201B50"/>
    <w:rPr>
      <w:rFonts w:cs="Symbol"/>
    </w:rPr>
  </w:style>
  <w:style w:type="character" w:customStyle="1" w:styleId="ListLabel21">
    <w:name w:val="ListLabel 21"/>
    <w:qFormat/>
    <w:rsid w:val="00201B50"/>
    <w:rPr>
      <w:rFonts w:cs="Courier New"/>
    </w:rPr>
  </w:style>
  <w:style w:type="character" w:customStyle="1" w:styleId="ListLabel22">
    <w:name w:val="ListLabel 22"/>
    <w:qFormat/>
    <w:rsid w:val="00201B50"/>
    <w:rPr>
      <w:rFonts w:cs="Wingdings"/>
    </w:rPr>
  </w:style>
  <w:style w:type="character" w:customStyle="1" w:styleId="ListLabel23">
    <w:name w:val="ListLabel 23"/>
    <w:qFormat/>
    <w:rsid w:val="00201B50"/>
    <w:rPr>
      <w:rFonts w:cs="Courier New"/>
    </w:rPr>
  </w:style>
  <w:style w:type="character" w:customStyle="1" w:styleId="ListLabel24">
    <w:name w:val="ListLabel 24"/>
    <w:qFormat/>
    <w:rsid w:val="00201B50"/>
    <w:rPr>
      <w:rFonts w:cs="Wingdings"/>
    </w:rPr>
  </w:style>
  <w:style w:type="character" w:customStyle="1" w:styleId="ListLabel25">
    <w:name w:val="ListLabel 25"/>
    <w:qFormat/>
    <w:rsid w:val="00201B50"/>
    <w:rPr>
      <w:rFonts w:cs="Symbol"/>
    </w:rPr>
  </w:style>
  <w:style w:type="character" w:customStyle="1" w:styleId="ListLabel26">
    <w:name w:val="ListLabel 26"/>
    <w:qFormat/>
    <w:rsid w:val="00201B50"/>
    <w:rPr>
      <w:rFonts w:cs="Courier New"/>
    </w:rPr>
  </w:style>
  <w:style w:type="character" w:customStyle="1" w:styleId="ListLabel27">
    <w:name w:val="ListLabel 27"/>
    <w:qFormat/>
    <w:rsid w:val="00201B50"/>
    <w:rPr>
      <w:rFonts w:cs="Wingdings"/>
    </w:rPr>
  </w:style>
  <w:style w:type="character" w:customStyle="1" w:styleId="ListLabel28">
    <w:name w:val="ListLabel 28"/>
    <w:qFormat/>
    <w:rsid w:val="00201B50"/>
    <w:rPr>
      <w:rFonts w:cs="Symbol"/>
    </w:rPr>
  </w:style>
  <w:style w:type="character" w:customStyle="1" w:styleId="ListLabel29">
    <w:name w:val="ListLabel 29"/>
    <w:qFormat/>
    <w:rsid w:val="00201B50"/>
    <w:rPr>
      <w:rFonts w:cs="Courier New"/>
    </w:rPr>
  </w:style>
  <w:style w:type="character" w:customStyle="1" w:styleId="ListLabel30">
    <w:name w:val="ListLabel 30"/>
    <w:qFormat/>
    <w:rsid w:val="00201B50"/>
    <w:rPr>
      <w:rFonts w:cs="Wingdings"/>
    </w:rPr>
  </w:style>
  <w:style w:type="character" w:customStyle="1" w:styleId="ListLabel31">
    <w:name w:val="ListLabel 31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32">
    <w:name w:val="ListLabel 32"/>
    <w:qFormat/>
    <w:rsid w:val="00201B50"/>
    <w:rPr>
      <w:rFonts w:ascii="Times New Roman" w:hAnsi="Times New Roman" w:cs="Symbol"/>
      <w:sz w:val="28"/>
    </w:rPr>
  </w:style>
  <w:style w:type="character" w:customStyle="1" w:styleId="ListLabel33">
    <w:name w:val="ListLabel 33"/>
    <w:qFormat/>
    <w:rsid w:val="00201B50"/>
    <w:rPr>
      <w:rFonts w:cs="Courier New"/>
    </w:rPr>
  </w:style>
  <w:style w:type="character" w:customStyle="1" w:styleId="ListLabel34">
    <w:name w:val="ListLabel 34"/>
    <w:qFormat/>
    <w:rsid w:val="00201B50"/>
    <w:rPr>
      <w:rFonts w:cs="Wingdings"/>
    </w:rPr>
  </w:style>
  <w:style w:type="character" w:customStyle="1" w:styleId="ListLabel35">
    <w:name w:val="ListLabel 35"/>
    <w:qFormat/>
    <w:rsid w:val="00201B50"/>
    <w:rPr>
      <w:rFonts w:cs="Symbol"/>
    </w:rPr>
  </w:style>
  <w:style w:type="character" w:customStyle="1" w:styleId="ListLabel36">
    <w:name w:val="ListLabel 36"/>
    <w:qFormat/>
    <w:rsid w:val="00201B50"/>
    <w:rPr>
      <w:rFonts w:cs="Courier New"/>
    </w:rPr>
  </w:style>
  <w:style w:type="character" w:customStyle="1" w:styleId="ListLabel37">
    <w:name w:val="ListLabel 37"/>
    <w:qFormat/>
    <w:rsid w:val="00201B50"/>
    <w:rPr>
      <w:rFonts w:cs="Wingdings"/>
    </w:rPr>
  </w:style>
  <w:style w:type="character" w:customStyle="1" w:styleId="ListLabel38">
    <w:name w:val="ListLabel 38"/>
    <w:qFormat/>
    <w:rsid w:val="00201B50"/>
    <w:rPr>
      <w:rFonts w:cs="Symbol"/>
    </w:rPr>
  </w:style>
  <w:style w:type="character" w:customStyle="1" w:styleId="ListLabel39">
    <w:name w:val="ListLabel 39"/>
    <w:qFormat/>
    <w:rsid w:val="00201B50"/>
    <w:rPr>
      <w:rFonts w:cs="Courier New"/>
    </w:rPr>
  </w:style>
  <w:style w:type="character" w:customStyle="1" w:styleId="ListLabel40">
    <w:name w:val="ListLabel 40"/>
    <w:qFormat/>
    <w:rsid w:val="00201B50"/>
    <w:rPr>
      <w:rFonts w:cs="Wingdings"/>
    </w:rPr>
  </w:style>
  <w:style w:type="character" w:customStyle="1" w:styleId="ListLabel41">
    <w:name w:val="ListLabel 41"/>
    <w:qFormat/>
    <w:rsid w:val="00201B50"/>
    <w:rPr>
      <w:rFonts w:cs="Courier New"/>
    </w:rPr>
  </w:style>
  <w:style w:type="character" w:customStyle="1" w:styleId="ListLabel42">
    <w:name w:val="ListLabel 42"/>
    <w:qFormat/>
    <w:rsid w:val="00201B50"/>
    <w:rPr>
      <w:rFonts w:cs="Wingdings"/>
    </w:rPr>
  </w:style>
  <w:style w:type="character" w:customStyle="1" w:styleId="ListLabel43">
    <w:name w:val="ListLabel 43"/>
    <w:qFormat/>
    <w:rsid w:val="00201B50"/>
    <w:rPr>
      <w:rFonts w:cs="Symbol"/>
    </w:rPr>
  </w:style>
  <w:style w:type="character" w:customStyle="1" w:styleId="ListLabel44">
    <w:name w:val="ListLabel 44"/>
    <w:qFormat/>
    <w:rsid w:val="00201B50"/>
    <w:rPr>
      <w:rFonts w:cs="Courier New"/>
    </w:rPr>
  </w:style>
  <w:style w:type="character" w:customStyle="1" w:styleId="ListLabel45">
    <w:name w:val="ListLabel 45"/>
    <w:qFormat/>
    <w:rsid w:val="00201B50"/>
    <w:rPr>
      <w:rFonts w:cs="Wingdings"/>
    </w:rPr>
  </w:style>
  <w:style w:type="character" w:customStyle="1" w:styleId="ListLabel46">
    <w:name w:val="ListLabel 46"/>
    <w:qFormat/>
    <w:rsid w:val="00201B50"/>
    <w:rPr>
      <w:rFonts w:cs="Symbol"/>
    </w:rPr>
  </w:style>
  <w:style w:type="character" w:customStyle="1" w:styleId="ListLabel47">
    <w:name w:val="ListLabel 47"/>
    <w:qFormat/>
    <w:rsid w:val="00201B50"/>
    <w:rPr>
      <w:rFonts w:cs="Courier New"/>
    </w:rPr>
  </w:style>
  <w:style w:type="character" w:customStyle="1" w:styleId="ListLabel48">
    <w:name w:val="ListLabel 48"/>
    <w:qFormat/>
    <w:rsid w:val="00201B50"/>
    <w:rPr>
      <w:rFonts w:cs="Wingdings"/>
    </w:rPr>
  </w:style>
  <w:style w:type="character" w:customStyle="1" w:styleId="ListLabel49">
    <w:name w:val="ListLabel 49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50">
    <w:name w:val="ListLabel 50"/>
    <w:qFormat/>
    <w:rsid w:val="00201B50"/>
    <w:rPr>
      <w:rFonts w:ascii="Times New Roman" w:hAnsi="Times New Roman" w:cs="Symbol"/>
      <w:sz w:val="28"/>
    </w:rPr>
  </w:style>
  <w:style w:type="character" w:customStyle="1" w:styleId="ListLabel51">
    <w:name w:val="ListLabel 51"/>
    <w:qFormat/>
    <w:rsid w:val="00201B50"/>
    <w:rPr>
      <w:rFonts w:cs="Courier New"/>
    </w:rPr>
  </w:style>
  <w:style w:type="character" w:customStyle="1" w:styleId="ListLabel52">
    <w:name w:val="ListLabel 52"/>
    <w:qFormat/>
    <w:rsid w:val="00201B50"/>
    <w:rPr>
      <w:rFonts w:cs="Wingdings"/>
    </w:rPr>
  </w:style>
  <w:style w:type="character" w:customStyle="1" w:styleId="ListLabel53">
    <w:name w:val="ListLabel 53"/>
    <w:qFormat/>
    <w:rsid w:val="00201B50"/>
    <w:rPr>
      <w:rFonts w:cs="Symbol"/>
    </w:rPr>
  </w:style>
  <w:style w:type="character" w:customStyle="1" w:styleId="ListLabel54">
    <w:name w:val="ListLabel 54"/>
    <w:qFormat/>
    <w:rsid w:val="00201B50"/>
    <w:rPr>
      <w:rFonts w:cs="Courier New"/>
    </w:rPr>
  </w:style>
  <w:style w:type="character" w:customStyle="1" w:styleId="ListLabel55">
    <w:name w:val="ListLabel 55"/>
    <w:qFormat/>
    <w:rsid w:val="00201B50"/>
    <w:rPr>
      <w:rFonts w:cs="Wingdings"/>
    </w:rPr>
  </w:style>
  <w:style w:type="character" w:customStyle="1" w:styleId="ListLabel56">
    <w:name w:val="ListLabel 56"/>
    <w:qFormat/>
    <w:rsid w:val="00201B50"/>
    <w:rPr>
      <w:rFonts w:cs="Symbol"/>
    </w:rPr>
  </w:style>
  <w:style w:type="character" w:customStyle="1" w:styleId="ListLabel57">
    <w:name w:val="ListLabel 57"/>
    <w:qFormat/>
    <w:rsid w:val="00201B50"/>
    <w:rPr>
      <w:rFonts w:cs="Courier New"/>
    </w:rPr>
  </w:style>
  <w:style w:type="character" w:customStyle="1" w:styleId="ListLabel58">
    <w:name w:val="ListLabel 58"/>
    <w:qFormat/>
    <w:rsid w:val="00201B50"/>
    <w:rPr>
      <w:rFonts w:cs="Wingdings"/>
    </w:rPr>
  </w:style>
  <w:style w:type="character" w:customStyle="1" w:styleId="ListLabel59">
    <w:name w:val="ListLabel 59"/>
    <w:qFormat/>
    <w:rsid w:val="00201B50"/>
    <w:rPr>
      <w:rFonts w:cs="Courier New"/>
    </w:rPr>
  </w:style>
  <w:style w:type="character" w:customStyle="1" w:styleId="ListLabel60">
    <w:name w:val="ListLabel 60"/>
    <w:qFormat/>
    <w:rsid w:val="00201B50"/>
    <w:rPr>
      <w:rFonts w:cs="Wingdings"/>
    </w:rPr>
  </w:style>
  <w:style w:type="character" w:customStyle="1" w:styleId="ListLabel61">
    <w:name w:val="ListLabel 61"/>
    <w:qFormat/>
    <w:rsid w:val="00201B50"/>
    <w:rPr>
      <w:rFonts w:cs="Symbol"/>
    </w:rPr>
  </w:style>
  <w:style w:type="character" w:customStyle="1" w:styleId="ListLabel62">
    <w:name w:val="ListLabel 62"/>
    <w:qFormat/>
    <w:rsid w:val="00201B50"/>
    <w:rPr>
      <w:rFonts w:cs="Courier New"/>
    </w:rPr>
  </w:style>
  <w:style w:type="character" w:customStyle="1" w:styleId="ListLabel63">
    <w:name w:val="ListLabel 63"/>
    <w:qFormat/>
    <w:rsid w:val="00201B50"/>
    <w:rPr>
      <w:rFonts w:cs="Wingdings"/>
    </w:rPr>
  </w:style>
  <w:style w:type="character" w:customStyle="1" w:styleId="ListLabel64">
    <w:name w:val="ListLabel 64"/>
    <w:qFormat/>
    <w:rsid w:val="00201B50"/>
    <w:rPr>
      <w:rFonts w:cs="Symbol"/>
    </w:rPr>
  </w:style>
  <w:style w:type="character" w:customStyle="1" w:styleId="ListLabel65">
    <w:name w:val="ListLabel 65"/>
    <w:qFormat/>
    <w:rsid w:val="00201B50"/>
    <w:rPr>
      <w:rFonts w:cs="Courier New"/>
    </w:rPr>
  </w:style>
  <w:style w:type="character" w:customStyle="1" w:styleId="ListLabel66">
    <w:name w:val="ListLabel 66"/>
    <w:qFormat/>
    <w:rsid w:val="00201B50"/>
    <w:rPr>
      <w:rFonts w:cs="Wingdings"/>
    </w:rPr>
  </w:style>
  <w:style w:type="character" w:customStyle="1" w:styleId="ListLabel67">
    <w:name w:val="ListLabel 67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68">
    <w:name w:val="ListLabel 68"/>
    <w:qFormat/>
    <w:rsid w:val="00201B50"/>
    <w:rPr>
      <w:rFonts w:ascii="Times New Roman" w:hAnsi="Times New Roman" w:cs="Symbol"/>
      <w:sz w:val="28"/>
    </w:rPr>
  </w:style>
  <w:style w:type="character" w:customStyle="1" w:styleId="ListLabel69">
    <w:name w:val="ListLabel 69"/>
    <w:qFormat/>
    <w:rsid w:val="00201B50"/>
    <w:rPr>
      <w:rFonts w:cs="Courier New"/>
    </w:rPr>
  </w:style>
  <w:style w:type="character" w:customStyle="1" w:styleId="ListLabel70">
    <w:name w:val="ListLabel 70"/>
    <w:qFormat/>
    <w:rsid w:val="00201B50"/>
    <w:rPr>
      <w:rFonts w:cs="Wingdings"/>
    </w:rPr>
  </w:style>
  <w:style w:type="character" w:customStyle="1" w:styleId="ListLabel71">
    <w:name w:val="ListLabel 71"/>
    <w:qFormat/>
    <w:rsid w:val="00201B50"/>
    <w:rPr>
      <w:rFonts w:cs="Symbol"/>
    </w:rPr>
  </w:style>
  <w:style w:type="character" w:customStyle="1" w:styleId="ListLabel72">
    <w:name w:val="ListLabel 72"/>
    <w:qFormat/>
    <w:rsid w:val="00201B50"/>
    <w:rPr>
      <w:rFonts w:cs="Courier New"/>
    </w:rPr>
  </w:style>
  <w:style w:type="character" w:customStyle="1" w:styleId="ListLabel73">
    <w:name w:val="ListLabel 73"/>
    <w:qFormat/>
    <w:rsid w:val="00201B50"/>
    <w:rPr>
      <w:rFonts w:cs="Wingdings"/>
    </w:rPr>
  </w:style>
  <w:style w:type="character" w:customStyle="1" w:styleId="ListLabel74">
    <w:name w:val="ListLabel 74"/>
    <w:qFormat/>
    <w:rsid w:val="00201B50"/>
    <w:rPr>
      <w:rFonts w:cs="Symbol"/>
    </w:rPr>
  </w:style>
  <w:style w:type="character" w:customStyle="1" w:styleId="ListLabel75">
    <w:name w:val="ListLabel 75"/>
    <w:qFormat/>
    <w:rsid w:val="00201B50"/>
    <w:rPr>
      <w:rFonts w:cs="Courier New"/>
    </w:rPr>
  </w:style>
  <w:style w:type="character" w:customStyle="1" w:styleId="ListLabel76">
    <w:name w:val="ListLabel 76"/>
    <w:qFormat/>
    <w:rsid w:val="00201B50"/>
    <w:rPr>
      <w:rFonts w:cs="Wingdings"/>
    </w:rPr>
  </w:style>
  <w:style w:type="character" w:customStyle="1" w:styleId="ListLabel77">
    <w:name w:val="ListLabel 77"/>
    <w:qFormat/>
    <w:rsid w:val="00201B50"/>
    <w:rPr>
      <w:rFonts w:cs="Courier New"/>
    </w:rPr>
  </w:style>
  <w:style w:type="character" w:customStyle="1" w:styleId="ListLabel78">
    <w:name w:val="ListLabel 78"/>
    <w:qFormat/>
    <w:rsid w:val="00201B50"/>
    <w:rPr>
      <w:rFonts w:cs="Wingdings"/>
    </w:rPr>
  </w:style>
  <w:style w:type="character" w:customStyle="1" w:styleId="ListLabel79">
    <w:name w:val="ListLabel 79"/>
    <w:qFormat/>
    <w:rsid w:val="00201B50"/>
    <w:rPr>
      <w:rFonts w:cs="Symbol"/>
    </w:rPr>
  </w:style>
  <w:style w:type="character" w:customStyle="1" w:styleId="ListLabel80">
    <w:name w:val="ListLabel 80"/>
    <w:qFormat/>
    <w:rsid w:val="00201B50"/>
    <w:rPr>
      <w:rFonts w:cs="Courier New"/>
    </w:rPr>
  </w:style>
  <w:style w:type="character" w:customStyle="1" w:styleId="ListLabel81">
    <w:name w:val="ListLabel 81"/>
    <w:qFormat/>
    <w:rsid w:val="00201B50"/>
    <w:rPr>
      <w:rFonts w:cs="Wingdings"/>
    </w:rPr>
  </w:style>
  <w:style w:type="character" w:customStyle="1" w:styleId="ListLabel82">
    <w:name w:val="ListLabel 82"/>
    <w:qFormat/>
    <w:rsid w:val="00201B50"/>
    <w:rPr>
      <w:rFonts w:cs="Symbol"/>
    </w:rPr>
  </w:style>
  <w:style w:type="character" w:customStyle="1" w:styleId="ListLabel83">
    <w:name w:val="ListLabel 83"/>
    <w:qFormat/>
    <w:rsid w:val="00201B50"/>
    <w:rPr>
      <w:rFonts w:cs="Courier New"/>
    </w:rPr>
  </w:style>
  <w:style w:type="character" w:customStyle="1" w:styleId="ListLabel84">
    <w:name w:val="ListLabel 84"/>
    <w:qFormat/>
    <w:rsid w:val="00201B50"/>
    <w:rPr>
      <w:rFonts w:cs="Wingdings"/>
    </w:rPr>
  </w:style>
  <w:style w:type="character" w:customStyle="1" w:styleId="ListLabel85">
    <w:name w:val="ListLabel 85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86">
    <w:name w:val="ListLabel 86"/>
    <w:qFormat/>
    <w:rsid w:val="00201B50"/>
    <w:rPr>
      <w:rFonts w:ascii="Times New Roman" w:hAnsi="Times New Roman" w:cs="Symbol"/>
      <w:sz w:val="28"/>
    </w:rPr>
  </w:style>
  <w:style w:type="character" w:customStyle="1" w:styleId="ListLabel87">
    <w:name w:val="ListLabel 87"/>
    <w:qFormat/>
    <w:rsid w:val="00201B50"/>
    <w:rPr>
      <w:rFonts w:cs="Courier New"/>
    </w:rPr>
  </w:style>
  <w:style w:type="character" w:customStyle="1" w:styleId="ListLabel88">
    <w:name w:val="ListLabel 88"/>
    <w:qFormat/>
    <w:rsid w:val="00201B50"/>
    <w:rPr>
      <w:rFonts w:cs="Wingdings"/>
    </w:rPr>
  </w:style>
  <w:style w:type="character" w:customStyle="1" w:styleId="ListLabel89">
    <w:name w:val="ListLabel 89"/>
    <w:qFormat/>
    <w:rsid w:val="00201B50"/>
    <w:rPr>
      <w:rFonts w:cs="Symbol"/>
    </w:rPr>
  </w:style>
  <w:style w:type="character" w:customStyle="1" w:styleId="ListLabel90">
    <w:name w:val="ListLabel 90"/>
    <w:qFormat/>
    <w:rsid w:val="00201B50"/>
    <w:rPr>
      <w:rFonts w:cs="Courier New"/>
    </w:rPr>
  </w:style>
  <w:style w:type="character" w:customStyle="1" w:styleId="ListLabel91">
    <w:name w:val="ListLabel 91"/>
    <w:qFormat/>
    <w:rsid w:val="00201B50"/>
    <w:rPr>
      <w:rFonts w:cs="Wingdings"/>
    </w:rPr>
  </w:style>
  <w:style w:type="character" w:customStyle="1" w:styleId="ListLabel92">
    <w:name w:val="ListLabel 92"/>
    <w:qFormat/>
    <w:rsid w:val="00201B50"/>
    <w:rPr>
      <w:rFonts w:cs="Symbol"/>
    </w:rPr>
  </w:style>
  <w:style w:type="character" w:customStyle="1" w:styleId="ListLabel93">
    <w:name w:val="ListLabel 93"/>
    <w:qFormat/>
    <w:rsid w:val="00201B50"/>
    <w:rPr>
      <w:rFonts w:cs="Courier New"/>
    </w:rPr>
  </w:style>
  <w:style w:type="character" w:customStyle="1" w:styleId="ListLabel94">
    <w:name w:val="ListLabel 94"/>
    <w:qFormat/>
    <w:rsid w:val="00201B50"/>
    <w:rPr>
      <w:rFonts w:cs="Wingdings"/>
    </w:rPr>
  </w:style>
  <w:style w:type="character" w:customStyle="1" w:styleId="ListLabel95">
    <w:name w:val="ListLabel 95"/>
    <w:qFormat/>
    <w:rsid w:val="00201B50"/>
    <w:rPr>
      <w:rFonts w:cs="Courier New"/>
    </w:rPr>
  </w:style>
  <w:style w:type="character" w:customStyle="1" w:styleId="ListLabel96">
    <w:name w:val="ListLabel 96"/>
    <w:qFormat/>
    <w:rsid w:val="00201B50"/>
    <w:rPr>
      <w:rFonts w:cs="Wingdings"/>
    </w:rPr>
  </w:style>
  <w:style w:type="character" w:customStyle="1" w:styleId="ListLabel97">
    <w:name w:val="ListLabel 97"/>
    <w:qFormat/>
    <w:rsid w:val="00201B50"/>
    <w:rPr>
      <w:rFonts w:cs="Symbol"/>
    </w:rPr>
  </w:style>
  <w:style w:type="character" w:customStyle="1" w:styleId="ListLabel98">
    <w:name w:val="ListLabel 98"/>
    <w:qFormat/>
    <w:rsid w:val="00201B50"/>
    <w:rPr>
      <w:rFonts w:cs="Courier New"/>
    </w:rPr>
  </w:style>
  <w:style w:type="character" w:customStyle="1" w:styleId="ListLabel99">
    <w:name w:val="ListLabel 99"/>
    <w:qFormat/>
    <w:rsid w:val="00201B50"/>
    <w:rPr>
      <w:rFonts w:cs="Wingdings"/>
    </w:rPr>
  </w:style>
  <w:style w:type="character" w:customStyle="1" w:styleId="ListLabel100">
    <w:name w:val="ListLabel 100"/>
    <w:qFormat/>
    <w:rsid w:val="00201B50"/>
    <w:rPr>
      <w:rFonts w:cs="Symbol"/>
    </w:rPr>
  </w:style>
  <w:style w:type="character" w:customStyle="1" w:styleId="ListLabel101">
    <w:name w:val="ListLabel 101"/>
    <w:qFormat/>
    <w:rsid w:val="00201B50"/>
    <w:rPr>
      <w:rFonts w:cs="Courier New"/>
    </w:rPr>
  </w:style>
  <w:style w:type="character" w:customStyle="1" w:styleId="ListLabel102">
    <w:name w:val="ListLabel 102"/>
    <w:qFormat/>
    <w:rsid w:val="00201B50"/>
    <w:rPr>
      <w:rFonts w:cs="Wingdings"/>
    </w:rPr>
  </w:style>
  <w:style w:type="character" w:customStyle="1" w:styleId="ListLabel103">
    <w:name w:val="ListLabel 103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04">
    <w:name w:val="ListLabel 104"/>
    <w:qFormat/>
    <w:rsid w:val="00201B50"/>
    <w:rPr>
      <w:rFonts w:ascii="Times New Roman" w:hAnsi="Times New Roman" w:cs="Symbol"/>
      <w:sz w:val="28"/>
    </w:rPr>
  </w:style>
  <w:style w:type="character" w:customStyle="1" w:styleId="ListLabel105">
    <w:name w:val="ListLabel 105"/>
    <w:qFormat/>
    <w:rsid w:val="00201B50"/>
    <w:rPr>
      <w:rFonts w:cs="Courier New"/>
    </w:rPr>
  </w:style>
  <w:style w:type="character" w:customStyle="1" w:styleId="ListLabel106">
    <w:name w:val="ListLabel 106"/>
    <w:qFormat/>
    <w:rsid w:val="00201B50"/>
    <w:rPr>
      <w:rFonts w:cs="Wingdings"/>
    </w:rPr>
  </w:style>
  <w:style w:type="character" w:customStyle="1" w:styleId="ListLabel107">
    <w:name w:val="ListLabel 107"/>
    <w:qFormat/>
    <w:rsid w:val="00201B50"/>
    <w:rPr>
      <w:rFonts w:cs="Symbol"/>
    </w:rPr>
  </w:style>
  <w:style w:type="character" w:customStyle="1" w:styleId="ListLabel108">
    <w:name w:val="ListLabel 108"/>
    <w:qFormat/>
    <w:rsid w:val="00201B50"/>
    <w:rPr>
      <w:rFonts w:cs="Courier New"/>
    </w:rPr>
  </w:style>
  <w:style w:type="character" w:customStyle="1" w:styleId="ListLabel109">
    <w:name w:val="ListLabel 109"/>
    <w:qFormat/>
    <w:rsid w:val="00201B50"/>
    <w:rPr>
      <w:rFonts w:cs="Wingdings"/>
    </w:rPr>
  </w:style>
  <w:style w:type="character" w:customStyle="1" w:styleId="ListLabel110">
    <w:name w:val="ListLabel 110"/>
    <w:qFormat/>
    <w:rsid w:val="00201B50"/>
    <w:rPr>
      <w:rFonts w:cs="Symbol"/>
    </w:rPr>
  </w:style>
  <w:style w:type="character" w:customStyle="1" w:styleId="ListLabel111">
    <w:name w:val="ListLabel 111"/>
    <w:qFormat/>
    <w:rsid w:val="00201B50"/>
    <w:rPr>
      <w:rFonts w:cs="Courier New"/>
    </w:rPr>
  </w:style>
  <w:style w:type="character" w:customStyle="1" w:styleId="ListLabel112">
    <w:name w:val="ListLabel 112"/>
    <w:qFormat/>
    <w:rsid w:val="00201B50"/>
    <w:rPr>
      <w:rFonts w:cs="Wingdings"/>
    </w:rPr>
  </w:style>
  <w:style w:type="character" w:customStyle="1" w:styleId="ListLabel113">
    <w:name w:val="ListLabel 113"/>
    <w:qFormat/>
    <w:rsid w:val="00201B50"/>
    <w:rPr>
      <w:rFonts w:cs="Courier New"/>
    </w:rPr>
  </w:style>
  <w:style w:type="character" w:customStyle="1" w:styleId="ListLabel114">
    <w:name w:val="ListLabel 114"/>
    <w:qFormat/>
    <w:rsid w:val="00201B50"/>
    <w:rPr>
      <w:rFonts w:cs="Wingdings"/>
    </w:rPr>
  </w:style>
  <w:style w:type="character" w:customStyle="1" w:styleId="ListLabel115">
    <w:name w:val="ListLabel 115"/>
    <w:qFormat/>
    <w:rsid w:val="00201B50"/>
    <w:rPr>
      <w:rFonts w:cs="Symbol"/>
    </w:rPr>
  </w:style>
  <w:style w:type="character" w:customStyle="1" w:styleId="ListLabel116">
    <w:name w:val="ListLabel 116"/>
    <w:qFormat/>
    <w:rsid w:val="00201B50"/>
    <w:rPr>
      <w:rFonts w:cs="Courier New"/>
    </w:rPr>
  </w:style>
  <w:style w:type="character" w:customStyle="1" w:styleId="ListLabel117">
    <w:name w:val="ListLabel 117"/>
    <w:qFormat/>
    <w:rsid w:val="00201B50"/>
    <w:rPr>
      <w:rFonts w:cs="Wingdings"/>
    </w:rPr>
  </w:style>
  <w:style w:type="character" w:customStyle="1" w:styleId="ListLabel118">
    <w:name w:val="ListLabel 118"/>
    <w:qFormat/>
    <w:rsid w:val="00201B50"/>
    <w:rPr>
      <w:rFonts w:cs="Symbol"/>
    </w:rPr>
  </w:style>
  <w:style w:type="character" w:customStyle="1" w:styleId="ListLabel119">
    <w:name w:val="ListLabel 119"/>
    <w:qFormat/>
    <w:rsid w:val="00201B50"/>
    <w:rPr>
      <w:rFonts w:cs="Courier New"/>
    </w:rPr>
  </w:style>
  <w:style w:type="character" w:customStyle="1" w:styleId="ListLabel120">
    <w:name w:val="ListLabel 120"/>
    <w:qFormat/>
    <w:rsid w:val="00201B50"/>
    <w:rPr>
      <w:rFonts w:cs="Wingdings"/>
    </w:rPr>
  </w:style>
  <w:style w:type="character" w:customStyle="1" w:styleId="ListLabel121">
    <w:name w:val="ListLabel 121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22">
    <w:name w:val="ListLabel 122"/>
    <w:qFormat/>
    <w:rsid w:val="00201B50"/>
    <w:rPr>
      <w:rFonts w:ascii="Times New Roman" w:hAnsi="Times New Roman" w:cs="Symbol"/>
      <w:sz w:val="28"/>
    </w:rPr>
  </w:style>
  <w:style w:type="character" w:customStyle="1" w:styleId="ListLabel123">
    <w:name w:val="ListLabel 123"/>
    <w:qFormat/>
    <w:rsid w:val="00201B50"/>
    <w:rPr>
      <w:rFonts w:cs="Courier New"/>
    </w:rPr>
  </w:style>
  <w:style w:type="character" w:customStyle="1" w:styleId="ListLabel124">
    <w:name w:val="ListLabel 124"/>
    <w:qFormat/>
    <w:rsid w:val="00201B50"/>
    <w:rPr>
      <w:rFonts w:cs="Wingdings"/>
    </w:rPr>
  </w:style>
  <w:style w:type="character" w:customStyle="1" w:styleId="ListLabel125">
    <w:name w:val="ListLabel 125"/>
    <w:qFormat/>
    <w:rsid w:val="00201B50"/>
    <w:rPr>
      <w:rFonts w:cs="Symbol"/>
    </w:rPr>
  </w:style>
  <w:style w:type="character" w:customStyle="1" w:styleId="ListLabel126">
    <w:name w:val="ListLabel 126"/>
    <w:qFormat/>
    <w:rsid w:val="00201B50"/>
    <w:rPr>
      <w:rFonts w:cs="Courier New"/>
    </w:rPr>
  </w:style>
  <w:style w:type="character" w:customStyle="1" w:styleId="ListLabel127">
    <w:name w:val="ListLabel 127"/>
    <w:qFormat/>
    <w:rsid w:val="00201B50"/>
    <w:rPr>
      <w:rFonts w:cs="Wingdings"/>
    </w:rPr>
  </w:style>
  <w:style w:type="character" w:customStyle="1" w:styleId="ListLabel128">
    <w:name w:val="ListLabel 128"/>
    <w:qFormat/>
    <w:rsid w:val="00201B50"/>
    <w:rPr>
      <w:rFonts w:cs="Symbol"/>
    </w:rPr>
  </w:style>
  <w:style w:type="character" w:customStyle="1" w:styleId="ListLabel129">
    <w:name w:val="ListLabel 129"/>
    <w:qFormat/>
    <w:rsid w:val="00201B50"/>
    <w:rPr>
      <w:rFonts w:cs="Courier New"/>
    </w:rPr>
  </w:style>
  <w:style w:type="character" w:customStyle="1" w:styleId="ListLabel130">
    <w:name w:val="ListLabel 130"/>
    <w:qFormat/>
    <w:rsid w:val="00201B50"/>
    <w:rPr>
      <w:rFonts w:cs="Wingdings"/>
    </w:rPr>
  </w:style>
  <w:style w:type="character" w:customStyle="1" w:styleId="ListLabel131">
    <w:name w:val="ListLabel 131"/>
    <w:qFormat/>
    <w:rsid w:val="00201B50"/>
    <w:rPr>
      <w:rFonts w:cs="Courier New"/>
    </w:rPr>
  </w:style>
  <w:style w:type="character" w:customStyle="1" w:styleId="ListLabel132">
    <w:name w:val="ListLabel 132"/>
    <w:qFormat/>
    <w:rsid w:val="00201B50"/>
    <w:rPr>
      <w:rFonts w:cs="Wingdings"/>
    </w:rPr>
  </w:style>
  <w:style w:type="character" w:customStyle="1" w:styleId="ListLabel133">
    <w:name w:val="ListLabel 133"/>
    <w:qFormat/>
    <w:rsid w:val="00201B50"/>
    <w:rPr>
      <w:rFonts w:cs="Symbol"/>
    </w:rPr>
  </w:style>
  <w:style w:type="character" w:customStyle="1" w:styleId="ListLabel134">
    <w:name w:val="ListLabel 134"/>
    <w:qFormat/>
    <w:rsid w:val="00201B50"/>
    <w:rPr>
      <w:rFonts w:cs="Courier New"/>
    </w:rPr>
  </w:style>
  <w:style w:type="character" w:customStyle="1" w:styleId="ListLabel135">
    <w:name w:val="ListLabel 135"/>
    <w:qFormat/>
    <w:rsid w:val="00201B50"/>
    <w:rPr>
      <w:rFonts w:cs="Wingdings"/>
    </w:rPr>
  </w:style>
  <w:style w:type="character" w:customStyle="1" w:styleId="ListLabel136">
    <w:name w:val="ListLabel 136"/>
    <w:qFormat/>
    <w:rsid w:val="00201B50"/>
    <w:rPr>
      <w:rFonts w:cs="Symbol"/>
    </w:rPr>
  </w:style>
  <w:style w:type="character" w:customStyle="1" w:styleId="ListLabel137">
    <w:name w:val="ListLabel 137"/>
    <w:qFormat/>
    <w:rsid w:val="00201B50"/>
    <w:rPr>
      <w:rFonts w:cs="Courier New"/>
    </w:rPr>
  </w:style>
  <w:style w:type="character" w:customStyle="1" w:styleId="ListLabel138">
    <w:name w:val="ListLabel 138"/>
    <w:qFormat/>
    <w:rsid w:val="00201B50"/>
    <w:rPr>
      <w:rFonts w:cs="Wingdings"/>
    </w:rPr>
  </w:style>
  <w:style w:type="character" w:customStyle="1" w:styleId="ListLabel139">
    <w:name w:val="ListLabel 139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40">
    <w:name w:val="ListLabel 140"/>
    <w:qFormat/>
    <w:rsid w:val="00201B50"/>
    <w:rPr>
      <w:rFonts w:ascii="Times New Roman" w:hAnsi="Times New Roman" w:cs="Symbol"/>
      <w:sz w:val="28"/>
    </w:rPr>
  </w:style>
  <w:style w:type="character" w:customStyle="1" w:styleId="ListLabel141">
    <w:name w:val="ListLabel 141"/>
    <w:qFormat/>
    <w:rsid w:val="00201B50"/>
    <w:rPr>
      <w:rFonts w:cs="Courier New"/>
    </w:rPr>
  </w:style>
  <w:style w:type="character" w:customStyle="1" w:styleId="ListLabel142">
    <w:name w:val="ListLabel 142"/>
    <w:qFormat/>
    <w:rsid w:val="00201B50"/>
    <w:rPr>
      <w:rFonts w:cs="Wingdings"/>
    </w:rPr>
  </w:style>
  <w:style w:type="character" w:customStyle="1" w:styleId="ListLabel143">
    <w:name w:val="ListLabel 143"/>
    <w:qFormat/>
    <w:rsid w:val="00201B50"/>
    <w:rPr>
      <w:rFonts w:cs="Symbol"/>
    </w:rPr>
  </w:style>
  <w:style w:type="character" w:customStyle="1" w:styleId="ListLabel144">
    <w:name w:val="ListLabel 144"/>
    <w:qFormat/>
    <w:rsid w:val="00201B50"/>
    <w:rPr>
      <w:rFonts w:cs="Courier New"/>
    </w:rPr>
  </w:style>
  <w:style w:type="character" w:customStyle="1" w:styleId="ListLabel145">
    <w:name w:val="ListLabel 145"/>
    <w:qFormat/>
    <w:rsid w:val="00201B50"/>
    <w:rPr>
      <w:rFonts w:cs="Wingdings"/>
    </w:rPr>
  </w:style>
  <w:style w:type="character" w:customStyle="1" w:styleId="ListLabel146">
    <w:name w:val="ListLabel 146"/>
    <w:qFormat/>
    <w:rsid w:val="00201B50"/>
    <w:rPr>
      <w:rFonts w:cs="Symbol"/>
    </w:rPr>
  </w:style>
  <w:style w:type="character" w:customStyle="1" w:styleId="ListLabel147">
    <w:name w:val="ListLabel 147"/>
    <w:qFormat/>
    <w:rsid w:val="00201B50"/>
    <w:rPr>
      <w:rFonts w:cs="Courier New"/>
    </w:rPr>
  </w:style>
  <w:style w:type="character" w:customStyle="1" w:styleId="ListLabel148">
    <w:name w:val="ListLabel 148"/>
    <w:qFormat/>
    <w:rsid w:val="00201B50"/>
    <w:rPr>
      <w:rFonts w:cs="Wingdings"/>
    </w:rPr>
  </w:style>
  <w:style w:type="character" w:customStyle="1" w:styleId="ListLabel149">
    <w:name w:val="ListLabel 149"/>
    <w:qFormat/>
    <w:rsid w:val="00201B50"/>
    <w:rPr>
      <w:rFonts w:cs="Courier New"/>
    </w:rPr>
  </w:style>
  <w:style w:type="character" w:customStyle="1" w:styleId="ListLabel150">
    <w:name w:val="ListLabel 150"/>
    <w:qFormat/>
    <w:rsid w:val="00201B50"/>
    <w:rPr>
      <w:rFonts w:cs="Wingdings"/>
    </w:rPr>
  </w:style>
  <w:style w:type="character" w:customStyle="1" w:styleId="ListLabel151">
    <w:name w:val="ListLabel 151"/>
    <w:qFormat/>
    <w:rsid w:val="00201B50"/>
    <w:rPr>
      <w:rFonts w:cs="Symbol"/>
    </w:rPr>
  </w:style>
  <w:style w:type="character" w:customStyle="1" w:styleId="ListLabel152">
    <w:name w:val="ListLabel 152"/>
    <w:qFormat/>
    <w:rsid w:val="00201B50"/>
    <w:rPr>
      <w:rFonts w:cs="Courier New"/>
    </w:rPr>
  </w:style>
  <w:style w:type="character" w:customStyle="1" w:styleId="ListLabel153">
    <w:name w:val="ListLabel 153"/>
    <w:qFormat/>
    <w:rsid w:val="00201B50"/>
    <w:rPr>
      <w:rFonts w:cs="Wingdings"/>
    </w:rPr>
  </w:style>
  <w:style w:type="character" w:customStyle="1" w:styleId="ListLabel154">
    <w:name w:val="ListLabel 154"/>
    <w:qFormat/>
    <w:rsid w:val="00201B50"/>
    <w:rPr>
      <w:rFonts w:cs="Symbol"/>
    </w:rPr>
  </w:style>
  <w:style w:type="character" w:customStyle="1" w:styleId="ListLabel155">
    <w:name w:val="ListLabel 155"/>
    <w:qFormat/>
    <w:rsid w:val="00201B50"/>
    <w:rPr>
      <w:rFonts w:cs="Courier New"/>
    </w:rPr>
  </w:style>
  <w:style w:type="character" w:customStyle="1" w:styleId="ListLabel156">
    <w:name w:val="ListLabel 156"/>
    <w:qFormat/>
    <w:rsid w:val="00201B50"/>
    <w:rPr>
      <w:rFonts w:cs="Wingdings"/>
    </w:rPr>
  </w:style>
  <w:style w:type="character" w:customStyle="1" w:styleId="ListLabel157">
    <w:name w:val="ListLabel 157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58">
    <w:name w:val="ListLabel 158"/>
    <w:qFormat/>
    <w:rsid w:val="00201B50"/>
    <w:rPr>
      <w:rFonts w:ascii="Times New Roman" w:hAnsi="Times New Roman" w:cs="Symbol"/>
      <w:sz w:val="28"/>
    </w:rPr>
  </w:style>
  <w:style w:type="character" w:customStyle="1" w:styleId="ListLabel159">
    <w:name w:val="ListLabel 159"/>
    <w:qFormat/>
    <w:rsid w:val="00201B50"/>
    <w:rPr>
      <w:rFonts w:cs="Courier New"/>
    </w:rPr>
  </w:style>
  <w:style w:type="character" w:customStyle="1" w:styleId="ListLabel160">
    <w:name w:val="ListLabel 160"/>
    <w:qFormat/>
    <w:rsid w:val="00201B50"/>
    <w:rPr>
      <w:rFonts w:cs="Wingdings"/>
    </w:rPr>
  </w:style>
  <w:style w:type="character" w:customStyle="1" w:styleId="ListLabel161">
    <w:name w:val="ListLabel 161"/>
    <w:qFormat/>
    <w:rsid w:val="00201B50"/>
    <w:rPr>
      <w:rFonts w:cs="Symbol"/>
    </w:rPr>
  </w:style>
  <w:style w:type="character" w:customStyle="1" w:styleId="ListLabel162">
    <w:name w:val="ListLabel 162"/>
    <w:qFormat/>
    <w:rsid w:val="00201B50"/>
    <w:rPr>
      <w:rFonts w:cs="Courier New"/>
    </w:rPr>
  </w:style>
  <w:style w:type="character" w:customStyle="1" w:styleId="ListLabel163">
    <w:name w:val="ListLabel 163"/>
    <w:qFormat/>
    <w:rsid w:val="00201B50"/>
    <w:rPr>
      <w:rFonts w:cs="Wingdings"/>
    </w:rPr>
  </w:style>
  <w:style w:type="character" w:customStyle="1" w:styleId="ListLabel164">
    <w:name w:val="ListLabel 164"/>
    <w:qFormat/>
    <w:rsid w:val="00201B50"/>
    <w:rPr>
      <w:rFonts w:cs="Symbol"/>
    </w:rPr>
  </w:style>
  <w:style w:type="character" w:customStyle="1" w:styleId="ListLabel165">
    <w:name w:val="ListLabel 165"/>
    <w:qFormat/>
    <w:rsid w:val="00201B50"/>
    <w:rPr>
      <w:rFonts w:cs="Courier New"/>
    </w:rPr>
  </w:style>
  <w:style w:type="character" w:customStyle="1" w:styleId="ListLabel166">
    <w:name w:val="ListLabel 166"/>
    <w:qFormat/>
    <w:rsid w:val="00201B50"/>
    <w:rPr>
      <w:rFonts w:cs="Wingdings"/>
    </w:rPr>
  </w:style>
  <w:style w:type="character" w:customStyle="1" w:styleId="ListLabel167">
    <w:name w:val="ListLabel 167"/>
    <w:qFormat/>
    <w:rsid w:val="00201B50"/>
    <w:rPr>
      <w:rFonts w:cs="Courier New"/>
    </w:rPr>
  </w:style>
  <w:style w:type="character" w:customStyle="1" w:styleId="ListLabel168">
    <w:name w:val="ListLabel 168"/>
    <w:qFormat/>
    <w:rsid w:val="00201B50"/>
    <w:rPr>
      <w:rFonts w:cs="Wingdings"/>
    </w:rPr>
  </w:style>
  <w:style w:type="character" w:customStyle="1" w:styleId="ListLabel169">
    <w:name w:val="ListLabel 169"/>
    <w:qFormat/>
    <w:rsid w:val="00201B50"/>
    <w:rPr>
      <w:rFonts w:cs="Symbol"/>
    </w:rPr>
  </w:style>
  <w:style w:type="character" w:customStyle="1" w:styleId="ListLabel170">
    <w:name w:val="ListLabel 170"/>
    <w:qFormat/>
    <w:rsid w:val="00201B50"/>
    <w:rPr>
      <w:rFonts w:cs="Courier New"/>
    </w:rPr>
  </w:style>
  <w:style w:type="character" w:customStyle="1" w:styleId="ListLabel171">
    <w:name w:val="ListLabel 171"/>
    <w:qFormat/>
    <w:rsid w:val="00201B50"/>
    <w:rPr>
      <w:rFonts w:cs="Wingdings"/>
    </w:rPr>
  </w:style>
  <w:style w:type="character" w:customStyle="1" w:styleId="ListLabel172">
    <w:name w:val="ListLabel 172"/>
    <w:qFormat/>
    <w:rsid w:val="00201B50"/>
    <w:rPr>
      <w:rFonts w:cs="Symbol"/>
    </w:rPr>
  </w:style>
  <w:style w:type="character" w:customStyle="1" w:styleId="ListLabel173">
    <w:name w:val="ListLabel 173"/>
    <w:qFormat/>
    <w:rsid w:val="00201B50"/>
    <w:rPr>
      <w:rFonts w:cs="Courier New"/>
    </w:rPr>
  </w:style>
  <w:style w:type="character" w:customStyle="1" w:styleId="ListLabel174">
    <w:name w:val="ListLabel 174"/>
    <w:qFormat/>
    <w:rsid w:val="00201B50"/>
    <w:rPr>
      <w:rFonts w:cs="Wingdings"/>
    </w:rPr>
  </w:style>
  <w:style w:type="character" w:customStyle="1" w:styleId="ListLabel175">
    <w:name w:val="ListLabel 175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76">
    <w:name w:val="ListLabel 176"/>
    <w:qFormat/>
    <w:rsid w:val="00201B50"/>
    <w:rPr>
      <w:rFonts w:ascii="Times New Roman" w:hAnsi="Times New Roman" w:cs="Symbol"/>
      <w:sz w:val="28"/>
    </w:rPr>
  </w:style>
  <w:style w:type="character" w:customStyle="1" w:styleId="ListLabel177">
    <w:name w:val="ListLabel 177"/>
    <w:qFormat/>
    <w:rsid w:val="00201B50"/>
    <w:rPr>
      <w:rFonts w:cs="Courier New"/>
    </w:rPr>
  </w:style>
  <w:style w:type="character" w:customStyle="1" w:styleId="ListLabel178">
    <w:name w:val="ListLabel 178"/>
    <w:qFormat/>
    <w:rsid w:val="00201B50"/>
    <w:rPr>
      <w:rFonts w:cs="Wingdings"/>
    </w:rPr>
  </w:style>
  <w:style w:type="character" w:customStyle="1" w:styleId="ListLabel179">
    <w:name w:val="ListLabel 179"/>
    <w:qFormat/>
    <w:rsid w:val="00201B50"/>
    <w:rPr>
      <w:rFonts w:cs="Symbol"/>
    </w:rPr>
  </w:style>
  <w:style w:type="character" w:customStyle="1" w:styleId="ListLabel180">
    <w:name w:val="ListLabel 180"/>
    <w:qFormat/>
    <w:rsid w:val="00201B50"/>
    <w:rPr>
      <w:rFonts w:cs="Courier New"/>
    </w:rPr>
  </w:style>
  <w:style w:type="character" w:customStyle="1" w:styleId="ListLabel181">
    <w:name w:val="ListLabel 181"/>
    <w:qFormat/>
    <w:rsid w:val="00201B50"/>
    <w:rPr>
      <w:rFonts w:cs="Wingdings"/>
    </w:rPr>
  </w:style>
  <w:style w:type="character" w:customStyle="1" w:styleId="ListLabel182">
    <w:name w:val="ListLabel 182"/>
    <w:qFormat/>
    <w:rsid w:val="00201B50"/>
    <w:rPr>
      <w:rFonts w:cs="Symbol"/>
    </w:rPr>
  </w:style>
  <w:style w:type="character" w:customStyle="1" w:styleId="ListLabel183">
    <w:name w:val="ListLabel 183"/>
    <w:qFormat/>
    <w:rsid w:val="00201B50"/>
    <w:rPr>
      <w:rFonts w:cs="Courier New"/>
    </w:rPr>
  </w:style>
  <w:style w:type="character" w:customStyle="1" w:styleId="ListLabel184">
    <w:name w:val="ListLabel 184"/>
    <w:qFormat/>
    <w:rsid w:val="00201B50"/>
    <w:rPr>
      <w:rFonts w:cs="Wingdings"/>
    </w:rPr>
  </w:style>
  <w:style w:type="character" w:customStyle="1" w:styleId="ListLabel185">
    <w:name w:val="ListLabel 185"/>
    <w:qFormat/>
    <w:rsid w:val="00201B50"/>
    <w:rPr>
      <w:rFonts w:cs="Courier New"/>
    </w:rPr>
  </w:style>
  <w:style w:type="character" w:customStyle="1" w:styleId="ListLabel186">
    <w:name w:val="ListLabel 186"/>
    <w:qFormat/>
    <w:rsid w:val="00201B50"/>
    <w:rPr>
      <w:rFonts w:cs="Wingdings"/>
    </w:rPr>
  </w:style>
  <w:style w:type="character" w:customStyle="1" w:styleId="ListLabel187">
    <w:name w:val="ListLabel 187"/>
    <w:qFormat/>
    <w:rsid w:val="00201B50"/>
    <w:rPr>
      <w:rFonts w:cs="Symbol"/>
    </w:rPr>
  </w:style>
  <w:style w:type="character" w:customStyle="1" w:styleId="ListLabel188">
    <w:name w:val="ListLabel 188"/>
    <w:qFormat/>
    <w:rsid w:val="00201B50"/>
    <w:rPr>
      <w:rFonts w:cs="Courier New"/>
    </w:rPr>
  </w:style>
  <w:style w:type="character" w:customStyle="1" w:styleId="ListLabel189">
    <w:name w:val="ListLabel 189"/>
    <w:qFormat/>
    <w:rsid w:val="00201B50"/>
    <w:rPr>
      <w:rFonts w:cs="Wingdings"/>
    </w:rPr>
  </w:style>
  <w:style w:type="character" w:customStyle="1" w:styleId="ListLabel190">
    <w:name w:val="ListLabel 190"/>
    <w:qFormat/>
    <w:rsid w:val="00201B50"/>
    <w:rPr>
      <w:rFonts w:cs="Symbol"/>
    </w:rPr>
  </w:style>
  <w:style w:type="character" w:customStyle="1" w:styleId="ListLabel191">
    <w:name w:val="ListLabel 191"/>
    <w:qFormat/>
    <w:rsid w:val="00201B50"/>
    <w:rPr>
      <w:rFonts w:cs="Courier New"/>
    </w:rPr>
  </w:style>
  <w:style w:type="character" w:customStyle="1" w:styleId="ListLabel192">
    <w:name w:val="ListLabel 192"/>
    <w:qFormat/>
    <w:rsid w:val="00201B50"/>
    <w:rPr>
      <w:rFonts w:cs="Wingdings"/>
    </w:rPr>
  </w:style>
  <w:style w:type="character" w:customStyle="1" w:styleId="ListLabel193">
    <w:name w:val="ListLabel 193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194">
    <w:name w:val="ListLabel 194"/>
    <w:qFormat/>
    <w:rsid w:val="00201B50"/>
    <w:rPr>
      <w:rFonts w:ascii="Times New Roman" w:hAnsi="Times New Roman" w:cs="Symbol"/>
      <w:sz w:val="28"/>
    </w:rPr>
  </w:style>
  <w:style w:type="character" w:customStyle="1" w:styleId="ListLabel195">
    <w:name w:val="ListLabel 195"/>
    <w:qFormat/>
    <w:rsid w:val="00201B50"/>
    <w:rPr>
      <w:rFonts w:cs="Courier New"/>
    </w:rPr>
  </w:style>
  <w:style w:type="character" w:customStyle="1" w:styleId="ListLabel196">
    <w:name w:val="ListLabel 196"/>
    <w:qFormat/>
    <w:rsid w:val="00201B50"/>
    <w:rPr>
      <w:rFonts w:cs="Wingdings"/>
    </w:rPr>
  </w:style>
  <w:style w:type="character" w:customStyle="1" w:styleId="ListLabel197">
    <w:name w:val="ListLabel 197"/>
    <w:qFormat/>
    <w:rsid w:val="00201B50"/>
    <w:rPr>
      <w:rFonts w:cs="Symbol"/>
    </w:rPr>
  </w:style>
  <w:style w:type="character" w:customStyle="1" w:styleId="ListLabel198">
    <w:name w:val="ListLabel 198"/>
    <w:qFormat/>
    <w:rsid w:val="00201B50"/>
    <w:rPr>
      <w:rFonts w:cs="Courier New"/>
    </w:rPr>
  </w:style>
  <w:style w:type="character" w:customStyle="1" w:styleId="ListLabel199">
    <w:name w:val="ListLabel 199"/>
    <w:qFormat/>
    <w:rsid w:val="00201B50"/>
    <w:rPr>
      <w:rFonts w:cs="Wingdings"/>
    </w:rPr>
  </w:style>
  <w:style w:type="character" w:customStyle="1" w:styleId="ListLabel200">
    <w:name w:val="ListLabel 200"/>
    <w:qFormat/>
    <w:rsid w:val="00201B50"/>
    <w:rPr>
      <w:rFonts w:cs="Symbol"/>
    </w:rPr>
  </w:style>
  <w:style w:type="character" w:customStyle="1" w:styleId="ListLabel201">
    <w:name w:val="ListLabel 201"/>
    <w:qFormat/>
    <w:rsid w:val="00201B50"/>
    <w:rPr>
      <w:rFonts w:cs="Courier New"/>
    </w:rPr>
  </w:style>
  <w:style w:type="character" w:customStyle="1" w:styleId="ListLabel202">
    <w:name w:val="ListLabel 202"/>
    <w:qFormat/>
    <w:rsid w:val="00201B50"/>
    <w:rPr>
      <w:rFonts w:cs="Wingdings"/>
    </w:rPr>
  </w:style>
  <w:style w:type="character" w:customStyle="1" w:styleId="ListLabel203">
    <w:name w:val="ListLabel 203"/>
    <w:qFormat/>
    <w:rsid w:val="00201B50"/>
    <w:rPr>
      <w:rFonts w:cs="Courier New"/>
    </w:rPr>
  </w:style>
  <w:style w:type="character" w:customStyle="1" w:styleId="ListLabel204">
    <w:name w:val="ListLabel 204"/>
    <w:qFormat/>
    <w:rsid w:val="00201B50"/>
    <w:rPr>
      <w:rFonts w:cs="Wingdings"/>
    </w:rPr>
  </w:style>
  <w:style w:type="character" w:customStyle="1" w:styleId="ListLabel205">
    <w:name w:val="ListLabel 205"/>
    <w:qFormat/>
    <w:rsid w:val="00201B50"/>
    <w:rPr>
      <w:rFonts w:cs="Symbol"/>
    </w:rPr>
  </w:style>
  <w:style w:type="character" w:customStyle="1" w:styleId="ListLabel206">
    <w:name w:val="ListLabel 206"/>
    <w:qFormat/>
    <w:rsid w:val="00201B50"/>
    <w:rPr>
      <w:rFonts w:cs="Courier New"/>
    </w:rPr>
  </w:style>
  <w:style w:type="character" w:customStyle="1" w:styleId="ListLabel207">
    <w:name w:val="ListLabel 207"/>
    <w:qFormat/>
    <w:rsid w:val="00201B50"/>
    <w:rPr>
      <w:rFonts w:cs="Wingdings"/>
    </w:rPr>
  </w:style>
  <w:style w:type="character" w:customStyle="1" w:styleId="ListLabel208">
    <w:name w:val="ListLabel 208"/>
    <w:qFormat/>
    <w:rsid w:val="00201B50"/>
    <w:rPr>
      <w:rFonts w:cs="Symbol"/>
    </w:rPr>
  </w:style>
  <w:style w:type="character" w:customStyle="1" w:styleId="ListLabel209">
    <w:name w:val="ListLabel 209"/>
    <w:qFormat/>
    <w:rsid w:val="00201B50"/>
    <w:rPr>
      <w:rFonts w:cs="Courier New"/>
    </w:rPr>
  </w:style>
  <w:style w:type="character" w:customStyle="1" w:styleId="ListLabel210">
    <w:name w:val="ListLabel 210"/>
    <w:qFormat/>
    <w:rsid w:val="00201B50"/>
    <w:rPr>
      <w:rFonts w:cs="Wingdings"/>
    </w:rPr>
  </w:style>
  <w:style w:type="character" w:customStyle="1" w:styleId="ListLabel211">
    <w:name w:val="ListLabel 211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212">
    <w:name w:val="ListLabel 212"/>
    <w:qFormat/>
    <w:rsid w:val="00201B50"/>
    <w:rPr>
      <w:rFonts w:ascii="Times New Roman" w:hAnsi="Times New Roman" w:cs="Symbol"/>
      <w:sz w:val="28"/>
    </w:rPr>
  </w:style>
  <w:style w:type="character" w:customStyle="1" w:styleId="ListLabel213">
    <w:name w:val="ListLabel 213"/>
    <w:qFormat/>
    <w:rsid w:val="00201B50"/>
    <w:rPr>
      <w:rFonts w:cs="Courier New"/>
    </w:rPr>
  </w:style>
  <w:style w:type="character" w:customStyle="1" w:styleId="ListLabel214">
    <w:name w:val="ListLabel 214"/>
    <w:qFormat/>
    <w:rsid w:val="00201B50"/>
    <w:rPr>
      <w:rFonts w:cs="Wingdings"/>
    </w:rPr>
  </w:style>
  <w:style w:type="character" w:customStyle="1" w:styleId="ListLabel215">
    <w:name w:val="ListLabel 215"/>
    <w:qFormat/>
    <w:rsid w:val="00201B50"/>
    <w:rPr>
      <w:rFonts w:cs="Symbol"/>
    </w:rPr>
  </w:style>
  <w:style w:type="character" w:customStyle="1" w:styleId="ListLabel216">
    <w:name w:val="ListLabel 216"/>
    <w:qFormat/>
    <w:rsid w:val="00201B50"/>
    <w:rPr>
      <w:rFonts w:cs="Courier New"/>
    </w:rPr>
  </w:style>
  <w:style w:type="character" w:customStyle="1" w:styleId="ListLabel217">
    <w:name w:val="ListLabel 217"/>
    <w:qFormat/>
    <w:rsid w:val="00201B50"/>
    <w:rPr>
      <w:rFonts w:cs="Wingdings"/>
    </w:rPr>
  </w:style>
  <w:style w:type="character" w:customStyle="1" w:styleId="ListLabel218">
    <w:name w:val="ListLabel 218"/>
    <w:qFormat/>
    <w:rsid w:val="00201B50"/>
    <w:rPr>
      <w:rFonts w:cs="Symbol"/>
    </w:rPr>
  </w:style>
  <w:style w:type="character" w:customStyle="1" w:styleId="ListLabel219">
    <w:name w:val="ListLabel 219"/>
    <w:qFormat/>
    <w:rsid w:val="00201B50"/>
    <w:rPr>
      <w:rFonts w:cs="Courier New"/>
    </w:rPr>
  </w:style>
  <w:style w:type="character" w:customStyle="1" w:styleId="ListLabel220">
    <w:name w:val="ListLabel 220"/>
    <w:qFormat/>
    <w:rsid w:val="00201B50"/>
    <w:rPr>
      <w:rFonts w:cs="Wingdings"/>
    </w:rPr>
  </w:style>
  <w:style w:type="character" w:customStyle="1" w:styleId="ListLabel221">
    <w:name w:val="ListLabel 221"/>
    <w:qFormat/>
    <w:rsid w:val="00201B50"/>
    <w:rPr>
      <w:rFonts w:cs="Courier New"/>
    </w:rPr>
  </w:style>
  <w:style w:type="character" w:customStyle="1" w:styleId="ListLabel222">
    <w:name w:val="ListLabel 222"/>
    <w:qFormat/>
    <w:rsid w:val="00201B50"/>
    <w:rPr>
      <w:rFonts w:cs="Wingdings"/>
    </w:rPr>
  </w:style>
  <w:style w:type="character" w:customStyle="1" w:styleId="ListLabel223">
    <w:name w:val="ListLabel 223"/>
    <w:qFormat/>
    <w:rsid w:val="00201B50"/>
    <w:rPr>
      <w:rFonts w:cs="Symbol"/>
    </w:rPr>
  </w:style>
  <w:style w:type="character" w:customStyle="1" w:styleId="ListLabel224">
    <w:name w:val="ListLabel 224"/>
    <w:qFormat/>
    <w:rsid w:val="00201B50"/>
    <w:rPr>
      <w:rFonts w:cs="Courier New"/>
    </w:rPr>
  </w:style>
  <w:style w:type="character" w:customStyle="1" w:styleId="ListLabel225">
    <w:name w:val="ListLabel 225"/>
    <w:qFormat/>
    <w:rsid w:val="00201B50"/>
    <w:rPr>
      <w:rFonts w:cs="Wingdings"/>
    </w:rPr>
  </w:style>
  <w:style w:type="character" w:customStyle="1" w:styleId="ListLabel226">
    <w:name w:val="ListLabel 226"/>
    <w:qFormat/>
    <w:rsid w:val="00201B50"/>
    <w:rPr>
      <w:rFonts w:cs="Symbol"/>
    </w:rPr>
  </w:style>
  <w:style w:type="character" w:customStyle="1" w:styleId="ListLabel227">
    <w:name w:val="ListLabel 227"/>
    <w:qFormat/>
    <w:rsid w:val="00201B50"/>
    <w:rPr>
      <w:rFonts w:cs="Courier New"/>
    </w:rPr>
  </w:style>
  <w:style w:type="character" w:customStyle="1" w:styleId="ListLabel228">
    <w:name w:val="ListLabel 228"/>
    <w:qFormat/>
    <w:rsid w:val="00201B50"/>
    <w:rPr>
      <w:rFonts w:cs="Wingdings"/>
    </w:rPr>
  </w:style>
  <w:style w:type="character" w:customStyle="1" w:styleId="ListLabel229">
    <w:name w:val="ListLabel 229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230">
    <w:name w:val="ListLabel 230"/>
    <w:qFormat/>
    <w:rsid w:val="00201B50"/>
    <w:rPr>
      <w:rFonts w:ascii="Times New Roman" w:hAnsi="Times New Roman" w:cs="Symbol"/>
      <w:sz w:val="28"/>
    </w:rPr>
  </w:style>
  <w:style w:type="character" w:customStyle="1" w:styleId="ListLabel231">
    <w:name w:val="ListLabel 231"/>
    <w:qFormat/>
    <w:rsid w:val="00201B50"/>
    <w:rPr>
      <w:rFonts w:cs="Courier New"/>
    </w:rPr>
  </w:style>
  <w:style w:type="character" w:customStyle="1" w:styleId="ListLabel232">
    <w:name w:val="ListLabel 232"/>
    <w:qFormat/>
    <w:rsid w:val="00201B50"/>
    <w:rPr>
      <w:rFonts w:cs="Wingdings"/>
    </w:rPr>
  </w:style>
  <w:style w:type="character" w:customStyle="1" w:styleId="ListLabel233">
    <w:name w:val="ListLabel 233"/>
    <w:qFormat/>
    <w:rsid w:val="00201B50"/>
    <w:rPr>
      <w:rFonts w:cs="Symbol"/>
    </w:rPr>
  </w:style>
  <w:style w:type="character" w:customStyle="1" w:styleId="ListLabel234">
    <w:name w:val="ListLabel 234"/>
    <w:qFormat/>
    <w:rsid w:val="00201B50"/>
    <w:rPr>
      <w:rFonts w:cs="Courier New"/>
    </w:rPr>
  </w:style>
  <w:style w:type="character" w:customStyle="1" w:styleId="ListLabel235">
    <w:name w:val="ListLabel 235"/>
    <w:qFormat/>
    <w:rsid w:val="00201B50"/>
    <w:rPr>
      <w:rFonts w:cs="Wingdings"/>
    </w:rPr>
  </w:style>
  <w:style w:type="character" w:customStyle="1" w:styleId="ListLabel236">
    <w:name w:val="ListLabel 236"/>
    <w:qFormat/>
    <w:rsid w:val="00201B50"/>
    <w:rPr>
      <w:rFonts w:cs="Symbol"/>
    </w:rPr>
  </w:style>
  <w:style w:type="character" w:customStyle="1" w:styleId="ListLabel237">
    <w:name w:val="ListLabel 237"/>
    <w:qFormat/>
    <w:rsid w:val="00201B50"/>
    <w:rPr>
      <w:rFonts w:cs="Courier New"/>
    </w:rPr>
  </w:style>
  <w:style w:type="character" w:customStyle="1" w:styleId="ListLabel238">
    <w:name w:val="ListLabel 238"/>
    <w:qFormat/>
    <w:rsid w:val="00201B50"/>
    <w:rPr>
      <w:rFonts w:cs="Wingdings"/>
    </w:rPr>
  </w:style>
  <w:style w:type="character" w:customStyle="1" w:styleId="ListLabel239">
    <w:name w:val="ListLabel 239"/>
    <w:qFormat/>
    <w:rsid w:val="00201B50"/>
    <w:rPr>
      <w:rFonts w:cs="Courier New"/>
    </w:rPr>
  </w:style>
  <w:style w:type="character" w:customStyle="1" w:styleId="ListLabel240">
    <w:name w:val="ListLabel 240"/>
    <w:qFormat/>
    <w:rsid w:val="00201B50"/>
    <w:rPr>
      <w:rFonts w:cs="Wingdings"/>
    </w:rPr>
  </w:style>
  <w:style w:type="character" w:customStyle="1" w:styleId="ListLabel241">
    <w:name w:val="ListLabel 241"/>
    <w:qFormat/>
    <w:rsid w:val="00201B50"/>
    <w:rPr>
      <w:rFonts w:cs="Symbol"/>
    </w:rPr>
  </w:style>
  <w:style w:type="character" w:customStyle="1" w:styleId="ListLabel242">
    <w:name w:val="ListLabel 242"/>
    <w:qFormat/>
    <w:rsid w:val="00201B50"/>
    <w:rPr>
      <w:rFonts w:cs="Courier New"/>
    </w:rPr>
  </w:style>
  <w:style w:type="character" w:customStyle="1" w:styleId="ListLabel243">
    <w:name w:val="ListLabel 243"/>
    <w:qFormat/>
    <w:rsid w:val="00201B50"/>
    <w:rPr>
      <w:rFonts w:cs="Wingdings"/>
    </w:rPr>
  </w:style>
  <w:style w:type="character" w:customStyle="1" w:styleId="ListLabel244">
    <w:name w:val="ListLabel 244"/>
    <w:qFormat/>
    <w:rsid w:val="00201B50"/>
    <w:rPr>
      <w:rFonts w:cs="Symbol"/>
    </w:rPr>
  </w:style>
  <w:style w:type="character" w:customStyle="1" w:styleId="ListLabel245">
    <w:name w:val="ListLabel 245"/>
    <w:qFormat/>
    <w:rsid w:val="00201B50"/>
    <w:rPr>
      <w:rFonts w:cs="Courier New"/>
    </w:rPr>
  </w:style>
  <w:style w:type="character" w:customStyle="1" w:styleId="ListLabel246">
    <w:name w:val="ListLabel 246"/>
    <w:qFormat/>
    <w:rsid w:val="00201B50"/>
    <w:rPr>
      <w:rFonts w:cs="Wingdings"/>
    </w:rPr>
  </w:style>
  <w:style w:type="character" w:customStyle="1" w:styleId="ListLabel247">
    <w:name w:val="ListLabel 247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248">
    <w:name w:val="ListLabel 248"/>
    <w:qFormat/>
    <w:rsid w:val="00201B50"/>
    <w:rPr>
      <w:rFonts w:cs="Symbol"/>
      <w:sz w:val="28"/>
    </w:rPr>
  </w:style>
  <w:style w:type="character" w:customStyle="1" w:styleId="ListLabel249">
    <w:name w:val="ListLabel 249"/>
    <w:qFormat/>
    <w:rsid w:val="00201B50"/>
    <w:rPr>
      <w:rFonts w:cs="Courier New"/>
    </w:rPr>
  </w:style>
  <w:style w:type="character" w:customStyle="1" w:styleId="ListLabel250">
    <w:name w:val="ListLabel 250"/>
    <w:qFormat/>
    <w:rsid w:val="00201B50"/>
    <w:rPr>
      <w:rFonts w:cs="Wingdings"/>
    </w:rPr>
  </w:style>
  <w:style w:type="character" w:customStyle="1" w:styleId="ListLabel251">
    <w:name w:val="ListLabel 251"/>
    <w:qFormat/>
    <w:rsid w:val="00201B50"/>
    <w:rPr>
      <w:rFonts w:cs="Symbol"/>
    </w:rPr>
  </w:style>
  <w:style w:type="character" w:customStyle="1" w:styleId="ListLabel252">
    <w:name w:val="ListLabel 252"/>
    <w:qFormat/>
    <w:rsid w:val="00201B50"/>
    <w:rPr>
      <w:rFonts w:cs="Courier New"/>
    </w:rPr>
  </w:style>
  <w:style w:type="character" w:customStyle="1" w:styleId="ListLabel253">
    <w:name w:val="ListLabel 253"/>
    <w:qFormat/>
    <w:rsid w:val="00201B50"/>
    <w:rPr>
      <w:rFonts w:cs="Wingdings"/>
    </w:rPr>
  </w:style>
  <w:style w:type="character" w:customStyle="1" w:styleId="ListLabel254">
    <w:name w:val="ListLabel 254"/>
    <w:qFormat/>
    <w:rsid w:val="00201B50"/>
    <w:rPr>
      <w:rFonts w:cs="Symbol"/>
    </w:rPr>
  </w:style>
  <w:style w:type="character" w:customStyle="1" w:styleId="ListLabel255">
    <w:name w:val="ListLabel 255"/>
    <w:qFormat/>
    <w:rsid w:val="00201B50"/>
    <w:rPr>
      <w:rFonts w:cs="Courier New"/>
    </w:rPr>
  </w:style>
  <w:style w:type="character" w:customStyle="1" w:styleId="ListLabel256">
    <w:name w:val="ListLabel 256"/>
    <w:qFormat/>
    <w:rsid w:val="00201B50"/>
    <w:rPr>
      <w:rFonts w:cs="Wingdings"/>
    </w:rPr>
  </w:style>
  <w:style w:type="character" w:customStyle="1" w:styleId="ListLabel257">
    <w:name w:val="ListLabel 257"/>
    <w:qFormat/>
    <w:rsid w:val="00201B50"/>
    <w:rPr>
      <w:rFonts w:cs="Courier New"/>
    </w:rPr>
  </w:style>
  <w:style w:type="character" w:customStyle="1" w:styleId="ListLabel258">
    <w:name w:val="ListLabel 258"/>
    <w:qFormat/>
    <w:rsid w:val="00201B50"/>
    <w:rPr>
      <w:rFonts w:cs="Wingdings"/>
    </w:rPr>
  </w:style>
  <w:style w:type="character" w:customStyle="1" w:styleId="ListLabel259">
    <w:name w:val="ListLabel 259"/>
    <w:qFormat/>
    <w:rsid w:val="00201B50"/>
    <w:rPr>
      <w:rFonts w:cs="Symbol"/>
    </w:rPr>
  </w:style>
  <w:style w:type="character" w:customStyle="1" w:styleId="ListLabel260">
    <w:name w:val="ListLabel 260"/>
    <w:qFormat/>
    <w:rsid w:val="00201B50"/>
    <w:rPr>
      <w:rFonts w:cs="Courier New"/>
    </w:rPr>
  </w:style>
  <w:style w:type="character" w:customStyle="1" w:styleId="ListLabel261">
    <w:name w:val="ListLabel 261"/>
    <w:qFormat/>
    <w:rsid w:val="00201B50"/>
    <w:rPr>
      <w:rFonts w:cs="Wingdings"/>
    </w:rPr>
  </w:style>
  <w:style w:type="character" w:customStyle="1" w:styleId="ListLabel262">
    <w:name w:val="ListLabel 262"/>
    <w:qFormat/>
    <w:rsid w:val="00201B50"/>
    <w:rPr>
      <w:rFonts w:cs="Symbol"/>
    </w:rPr>
  </w:style>
  <w:style w:type="character" w:customStyle="1" w:styleId="ListLabel263">
    <w:name w:val="ListLabel 263"/>
    <w:qFormat/>
    <w:rsid w:val="00201B50"/>
    <w:rPr>
      <w:rFonts w:cs="Courier New"/>
    </w:rPr>
  </w:style>
  <w:style w:type="character" w:customStyle="1" w:styleId="ListLabel264">
    <w:name w:val="ListLabel 264"/>
    <w:qFormat/>
    <w:rsid w:val="00201B50"/>
    <w:rPr>
      <w:rFonts w:cs="Wingdings"/>
    </w:rPr>
  </w:style>
  <w:style w:type="character" w:customStyle="1" w:styleId="ListLabel265">
    <w:name w:val="ListLabel 265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266">
    <w:name w:val="ListLabel 266"/>
    <w:qFormat/>
    <w:rsid w:val="00201B50"/>
    <w:rPr>
      <w:rFonts w:cs="Courier New"/>
    </w:rPr>
  </w:style>
  <w:style w:type="character" w:customStyle="1" w:styleId="ListLabel267">
    <w:name w:val="ListLabel 267"/>
    <w:qFormat/>
    <w:rsid w:val="00201B50"/>
    <w:rPr>
      <w:rFonts w:cs="Wingdings"/>
    </w:rPr>
  </w:style>
  <w:style w:type="character" w:customStyle="1" w:styleId="ListLabel268">
    <w:name w:val="ListLabel 268"/>
    <w:qFormat/>
    <w:rsid w:val="00201B50"/>
    <w:rPr>
      <w:rFonts w:cs="Symbol"/>
    </w:rPr>
  </w:style>
  <w:style w:type="character" w:customStyle="1" w:styleId="ListLabel269">
    <w:name w:val="ListLabel 269"/>
    <w:qFormat/>
    <w:rsid w:val="00201B50"/>
    <w:rPr>
      <w:rFonts w:cs="Courier New"/>
    </w:rPr>
  </w:style>
  <w:style w:type="character" w:customStyle="1" w:styleId="ListLabel270">
    <w:name w:val="ListLabel 270"/>
    <w:qFormat/>
    <w:rsid w:val="00201B50"/>
    <w:rPr>
      <w:rFonts w:cs="Wingdings"/>
    </w:rPr>
  </w:style>
  <w:style w:type="character" w:customStyle="1" w:styleId="ListLabel271">
    <w:name w:val="ListLabel 271"/>
    <w:qFormat/>
    <w:rsid w:val="00201B50"/>
    <w:rPr>
      <w:rFonts w:cs="Symbol"/>
    </w:rPr>
  </w:style>
  <w:style w:type="character" w:customStyle="1" w:styleId="ListLabel272">
    <w:name w:val="ListLabel 272"/>
    <w:qFormat/>
    <w:rsid w:val="00201B50"/>
    <w:rPr>
      <w:rFonts w:cs="Courier New"/>
    </w:rPr>
  </w:style>
  <w:style w:type="character" w:customStyle="1" w:styleId="ListLabel273">
    <w:name w:val="ListLabel 273"/>
    <w:qFormat/>
    <w:rsid w:val="00201B50"/>
    <w:rPr>
      <w:rFonts w:cs="Wingdings"/>
    </w:rPr>
  </w:style>
  <w:style w:type="character" w:customStyle="1" w:styleId="ListLabel274">
    <w:name w:val="ListLabel 274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-">
    <w:name w:val="Интернет-ссылка"/>
    <w:basedOn w:val="a0"/>
    <w:uiPriority w:val="99"/>
    <w:semiHidden/>
    <w:unhideWhenUsed/>
    <w:rsid w:val="00C767FC"/>
    <w:rPr>
      <w:color w:val="0000FF"/>
      <w:u w:val="single"/>
    </w:rPr>
  </w:style>
  <w:style w:type="character" w:customStyle="1" w:styleId="ListLabel275">
    <w:name w:val="ListLabel 275"/>
    <w:qFormat/>
    <w:rsid w:val="00201B50"/>
    <w:rPr>
      <w:rFonts w:cs="Courier New"/>
    </w:rPr>
  </w:style>
  <w:style w:type="character" w:customStyle="1" w:styleId="ListLabel276">
    <w:name w:val="ListLabel 276"/>
    <w:qFormat/>
    <w:rsid w:val="00201B50"/>
    <w:rPr>
      <w:rFonts w:cs="Wingdings"/>
    </w:rPr>
  </w:style>
  <w:style w:type="character" w:customStyle="1" w:styleId="ListLabel277">
    <w:name w:val="ListLabel 277"/>
    <w:qFormat/>
    <w:rsid w:val="00201B50"/>
    <w:rPr>
      <w:rFonts w:cs="Symbol"/>
    </w:rPr>
  </w:style>
  <w:style w:type="character" w:customStyle="1" w:styleId="ListLabel278">
    <w:name w:val="ListLabel 278"/>
    <w:qFormat/>
    <w:rsid w:val="00201B50"/>
    <w:rPr>
      <w:rFonts w:cs="Courier New"/>
    </w:rPr>
  </w:style>
  <w:style w:type="character" w:customStyle="1" w:styleId="ListLabel279">
    <w:name w:val="ListLabel 279"/>
    <w:qFormat/>
    <w:rsid w:val="00201B50"/>
    <w:rPr>
      <w:rFonts w:cs="Wingdings"/>
    </w:rPr>
  </w:style>
  <w:style w:type="character" w:customStyle="1" w:styleId="ListLabel280">
    <w:name w:val="ListLabel 280"/>
    <w:qFormat/>
    <w:rsid w:val="00201B50"/>
    <w:rPr>
      <w:rFonts w:cs="Symbol"/>
    </w:rPr>
  </w:style>
  <w:style w:type="character" w:customStyle="1" w:styleId="ListLabel281">
    <w:name w:val="ListLabel 281"/>
    <w:qFormat/>
    <w:rsid w:val="00201B50"/>
    <w:rPr>
      <w:rFonts w:cs="Courier New"/>
    </w:rPr>
  </w:style>
  <w:style w:type="character" w:customStyle="1" w:styleId="ListLabel282">
    <w:name w:val="ListLabel 282"/>
    <w:qFormat/>
    <w:rsid w:val="00201B50"/>
    <w:rPr>
      <w:rFonts w:cs="Wingdings"/>
    </w:rPr>
  </w:style>
  <w:style w:type="character" w:customStyle="1" w:styleId="ListLabel283">
    <w:name w:val="ListLabel 283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284">
    <w:name w:val="ListLabel 284"/>
    <w:qFormat/>
    <w:rsid w:val="00201B50"/>
    <w:rPr>
      <w:rFonts w:cs="Courier New"/>
    </w:rPr>
  </w:style>
  <w:style w:type="character" w:customStyle="1" w:styleId="ListLabel285">
    <w:name w:val="ListLabel 285"/>
    <w:qFormat/>
    <w:rsid w:val="00201B50"/>
    <w:rPr>
      <w:rFonts w:cs="Wingdings"/>
    </w:rPr>
  </w:style>
  <w:style w:type="character" w:customStyle="1" w:styleId="ListLabel286">
    <w:name w:val="ListLabel 286"/>
    <w:qFormat/>
    <w:rsid w:val="00201B50"/>
    <w:rPr>
      <w:rFonts w:cs="Symbol"/>
    </w:rPr>
  </w:style>
  <w:style w:type="character" w:customStyle="1" w:styleId="ListLabel287">
    <w:name w:val="ListLabel 287"/>
    <w:qFormat/>
    <w:rsid w:val="00201B50"/>
    <w:rPr>
      <w:rFonts w:cs="Courier New"/>
    </w:rPr>
  </w:style>
  <w:style w:type="character" w:customStyle="1" w:styleId="ListLabel288">
    <w:name w:val="ListLabel 288"/>
    <w:qFormat/>
    <w:rsid w:val="00201B50"/>
    <w:rPr>
      <w:rFonts w:cs="Wingdings"/>
    </w:rPr>
  </w:style>
  <w:style w:type="character" w:customStyle="1" w:styleId="ListLabel289">
    <w:name w:val="ListLabel 289"/>
    <w:qFormat/>
    <w:rsid w:val="00201B50"/>
    <w:rPr>
      <w:rFonts w:cs="Symbol"/>
    </w:rPr>
  </w:style>
  <w:style w:type="character" w:customStyle="1" w:styleId="ListLabel290">
    <w:name w:val="ListLabel 290"/>
    <w:qFormat/>
    <w:rsid w:val="00201B50"/>
    <w:rPr>
      <w:rFonts w:cs="Courier New"/>
    </w:rPr>
  </w:style>
  <w:style w:type="character" w:customStyle="1" w:styleId="ListLabel291">
    <w:name w:val="ListLabel 291"/>
    <w:qFormat/>
    <w:rsid w:val="00201B50"/>
    <w:rPr>
      <w:rFonts w:cs="Wingdings"/>
    </w:rPr>
  </w:style>
  <w:style w:type="character" w:customStyle="1" w:styleId="ListLabel292">
    <w:name w:val="ListLabel 292"/>
    <w:qFormat/>
    <w:rsid w:val="00201B50"/>
    <w:rPr>
      <w:rFonts w:ascii="Times New Roman" w:eastAsia="Times New Roman" w:hAnsi="Times New Roman" w:cs="Times New Roman"/>
      <w:sz w:val="28"/>
    </w:rPr>
  </w:style>
  <w:style w:type="character" w:customStyle="1" w:styleId="ListLabel293">
    <w:name w:val="ListLabel 293"/>
    <w:qFormat/>
    <w:rsid w:val="00201B50"/>
    <w:rPr>
      <w:rFonts w:cs="Courier New"/>
    </w:rPr>
  </w:style>
  <w:style w:type="character" w:customStyle="1" w:styleId="ListLabel294">
    <w:name w:val="ListLabel 294"/>
    <w:qFormat/>
    <w:rsid w:val="00201B50"/>
    <w:rPr>
      <w:rFonts w:cs="Wingdings"/>
    </w:rPr>
  </w:style>
  <w:style w:type="character" w:customStyle="1" w:styleId="ListLabel295">
    <w:name w:val="ListLabel 295"/>
    <w:qFormat/>
    <w:rsid w:val="00201B50"/>
    <w:rPr>
      <w:rFonts w:cs="Symbol"/>
    </w:rPr>
  </w:style>
  <w:style w:type="character" w:customStyle="1" w:styleId="ListLabel296">
    <w:name w:val="ListLabel 296"/>
    <w:qFormat/>
    <w:rsid w:val="00201B50"/>
    <w:rPr>
      <w:rFonts w:cs="Courier New"/>
    </w:rPr>
  </w:style>
  <w:style w:type="character" w:customStyle="1" w:styleId="ListLabel297">
    <w:name w:val="ListLabel 297"/>
    <w:qFormat/>
    <w:rsid w:val="00201B50"/>
    <w:rPr>
      <w:rFonts w:cs="Wingdings"/>
    </w:rPr>
  </w:style>
  <w:style w:type="character" w:customStyle="1" w:styleId="ListLabel298">
    <w:name w:val="ListLabel 298"/>
    <w:qFormat/>
    <w:rsid w:val="00201B50"/>
    <w:rPr>
      <w:rFonts w:cs="Symbol"/>
    </w:rPr>
  </w:style>
  <w:style w:type="character" w:customStyle="1" w:styleId="ListLabel299">
    <w:name w:val="ListLabel 299"/>
    <w:qFormat/>
    <w:rsid w:val="00201B50"/>
    <w:rPr>
      <w:rFonts w:cs="Courier New"/>
    </w:rPr>
  </w:style>
  <w:style w:type="character" w:customStyle="1" w:styleId="ListLabel300">
    <w:name w:val="ListLabel 300"/>
    <w:qFormat/>
    <w:rsid w:val="00201B50"/>
    <w:rPr>
      <w:rFonts w:cs="Wingdings"/>
    </w:rPr>
  </w:style>
  <w:style w:type="character" w:customStyle="1" w:styleId="ListLabel301">
    <w:name w:val="ListLabel 301"/>
    <w:qFormat/>
    <w:rsid w:val="00201B50"/>
    <w:rPr>
      <w:rFonts w:ascii="Times New Roman" w:hAnsi="Times New Roman"/>
      <w:b/>
      <w:sz w:val="26"/>
    </w:rPr>
  </w:style>
  <w:style w:type="character" w:customStyle="1" w:styleId="ListLabel302">
    <w:name w:val="ListLabel 302"/>
    <w:qFormat/>
    <w:rsid w:val="00201B50"/>
    <w:rPr>
      <w:rFonts w:ascii="Times New Roman" w:eastAsia="Times New Roman" w:hAnsi="Times New Roman" w:cs="Times New Roman"/>
      <w:sz w:val="26"/>
    </w:rPr>
  </w:style>
  <w:style w:type="character" w:customStyle="1" w:styleId="ListLabel303">
    <w:name w:val="ListLabel 303"/>
    <w:qFormat/>
    <w:rsid w:val="00201B50"/>
    <w:rPr>
      <w:rFonts w:cs="Courier New"/>
    </w:rPr>
  </w:style>
  <w:style w:type="character" w:customStyle="1" w:styleId="ListLabel304">
    <w:name w:val="ListLabel 304"/>
    <w:qFormat/>
    <w:rsid w:val="00201B50"/>
    <w:rPr>
      <w:rFonts w:cs="Wingdings"/>
    </w:rPr>
  </w:style>
  <w:style w:type="character" w:customStyle="1" w:styleId="ListLabel305">
    <w:name w:val="ListLabel 305"/>
    <w:qFormat/>
    <w:rsid w:val="00201B50"/>
    <w:rPr>
      <w:rFonts w:cs="Symbol"/>
    </w:rPr>
  </w:style>
  <w:style w:type="character" w:customStyle="1" w:styleId="ListLabel306">
    <w:name w:val="ListLabel 306"/>
    <w:qFormat/>
    <w:rsid w:val="00201B50"/>
    <w:rPr>
      <w:rFonts w:cs="Courier New"/>
    </w:rPr>
  </w:style>
  <w:style w:type="character" w:customStyle="1" w:styleId="ListLabel307">
    <w:name w:val="ListLabel 307"/>
    <w:qFormat/>
    <w:rsid w:val="00201B50"/>
    <w:rPr>
      <w:rFonts w:cs="Wingdings"/>
    </w:rPr>
  </w:style>
  <w:style w:type="character" w:customStyle="1" w:styleId="ListLabel308">
    <w:name w:val="ListLabel 308"/>
    <w:qFormat/>
    <w:rsid w:val="00201B50"/>
    <w:rPr>
      <w:rFonts w:cs="Symbol"/>
    </w:rPr>
  </w:style>
  <w:style w:type="character" w:customStyle="1" w:styleId="ListLabel309">
    <w:name w:val="ListLabel 309"/>
    <w:qFormat/>
    <w:rsid w:val="00201B50"/>
    <w:rPr>
      <w:rFonts w:cs="Courier New"/>
    </w:rPr>
  </w:style>
  <w:style w:type="character" w:customStyle="1" w:styleId="ListLabel310">
    <w:name w:val="ListLabel 310"/>
    <w:qFormat/>
    <w:rsid w:val="00201B50"/>
    <w:rPr>
      <w:rFonts w:cs="Wingdings"/>
    </w:rPr>
  </w:style>
  <w:style w:type="character" w:customStyle="1" w:styleId="ListLabel311">
    <w:name w:val="ListLabel 311"/>
    <w:qFormat/>
    <w:rsid w:val="00201B50"/>
    <w:rPr>
      <w:rFonts w:ascii="Times New Roman" w:hAnsi="Times New Roman"/>
      <w:b/>
      <w:sz w:val="26"/>
    </w:rPr>
  </w:style>
  <w:style w:type="character" w:customStyle="1" w:styleId="ListLabel312">
    <w:name w:val="ListLabel 312"/>
    <w:qFormat/>
    <w:rsid w:val="00201B50"/>
    <w:rPr>
      <w:rFonts w:ascii="Times New Roman" w:eastAsia="Times New Roman" w:hAnsi="Times New Roman" w:cs="Times New Roman"/>
      <w:sz w:val="26"/>
    </w:rPr>
  </w:style>
  <w:style w:type="paragraph" w:customStyle="1" w:styleId="a7">
    <w:name w:val="Заголовок"/>
    <w:basedOn w:val="a"/>
    <w:next w:val="a8"/>
    <w:qFormat/>
    <w:rsid w:val="00201B5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201B50"/>
    <w:pPr>
      <w:spacing w:after="140" w:line="288" w:lineRule="auto"/>
    </w:pPr>
  </w:style>
  <w:style w:type="paragraph" w:styleId="a9">
    <w:name w:val="List"/>
    <w:basedOn w:val="a8"/>
    <w:rsid w:val="00201B50"/>
    <w:rPr>
      <w:rFonts w:cs="Mangal"/>
    </w:rPr>
  </w:style>
  <w:style w:type="paragraph" w:styleId="aa">
    <w:name w:val="Title"/>
    <w:basedOn w:val="a"/>
    <w:rsid w:val="00201B5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201B50"/>
    <w:pPr>
      <w:suppressLineNumbers/>
    </w:pPr>
    <w:rPr>
      <w:rFonts w:cs="Mangal"/>
    </w:rPr>
  </w:style>
  <w:style w:type="paragraph" w:customStyle="1" w:styleId="ac">
    <w:name w:val="Заглавие"/>
    <w:basedOn w:val="a"/>
    <w:rsid w:val="00201B5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footer"/>
    <w:basedOn w:val="a"/>
    <w:rsid w:val="004977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rsid w:val="004977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A02B8"/>
    <w:pPr>
      <w:ind w:left="720"/>
      <w:contextualSpacing/>
    </w:pPr>
  </w:style>
  <w:style w:type="paragraph" w:styleId="af0">
    <w:name w:val="Balloon Text"/>
    <w:basedOn w:val="a"/>
    <w:uiPriority w:val="99"/>
    <w:semiHidden/>
    <w:unhideWhenUsed/>
    <w:qFormat/>
    <w:rsid w:val="007E2C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qFormat/>
    <w:rsid w:val="0004263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semiHidden/>
    <w:rsid w:val="004977B7"/>
  </w:style>
  <w:style w:type="table" w:styleId="af2">
    <w:name w:val="Table Grid"/>
    <w:basedOn w:val="a1"/>
    <w:rsid w:val="004977B7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A66BA1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0A31-0EE2-4605-9985-B3F173C67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17</Pages>
  <Words>4786</Words>
  <Characters>27286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3</cp:revision>
  <cp:lastPrinted>2020-10-09T11:26:00Z</cp:lastPrinted>
  <dcterms:created xsi:type="dcterms:W3CDTF">2020-10-09T10:15:00Z</dcterms:created>
  <dcterms:modified xsi:type="dcterms:W3CDTF">2020-10-09T11:27:00Z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